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E3E28" w14:textId="07B64D0A" w:rsidR="00F95016" w:rsidRPr="00C578CB" w:rsidRDefault="00F95016" w:rsidP="00F95016">
      <w:pPr>
        <w:pBdr>
          <w:top w:val="nil"/>
          <w:left w:val="nil"/>
          <w:bottom w:val="nil"/>
          <w:right w:val="nil"/>
          <w:between w:val="nil"/>
        </w:pBdr>
        <w:tabs>
          <w:tab w:val="center" w:pos="4536"/>
          <w:tab w:val="right" w:pos="9072"/>
        </w:tabs>
        <w:spacing w:after="0" w:line="240" w:lineRule="auto"/>
        <w:jc w:val="right"/>
        <w:rPr>
          <w:rFonts w:asciiTheme="minorHAnsi" w:hAnsiTheme="minorHAnsi" w:cstheme="minorHAnsi"/>
          <w:color w:val="000000"/>
          <w:sz w:val="18"/>
          <w:szCs w:val="18"/>
        </w:rPr>
      </w:pPr>
      <w:r w:rsidRPr="00C578CB">
        <w:rPr>
          <w:rFonts w:asciiTheme="minorHAnsi" w:hAnsiTheme="minorHAnsi" w:cstheme="minorHAnsi"/>
          <w:color w:val="000000"/>
          <w:sz w:val="18"/>
          <w:szCs w:val="18"/>
        </w:rPr>
        <w:t xml:space="preserve">Załącznik nr </w:t>
      </w:r>
      <w:r w:rsidR="00F258CE" w:rsidRPr="00C578CB">
        <w:rPr>
          <w:rFonts w:asciiTheme="minorHAnsi" w:hAnsiTheme="minorHAnsi" w:cstheme="minorHAnsi"/>
          <w:color w:val="000000"/>
          <w:sz w:val="18"/>
          <w:szCs w:val="18"/>
        </w:rPr>
        <w:t>5</w:t>
      </w:r>
      <w:r w:rsidRPr="00C578CB">
        <w:rPr>
          <w:rFonts w:asciiTheme="minorHAnsi" w:hAnsiTheme="minorHAnsi" w:cstheme="minorHAnsi"/>
          <w:color w:val="000000"/>
          <w:sz w:val="18"/>
          <w:szCs w:val="18"/>
        </w:rPr>
        <w:t xml:space="preserve"> do SWZ</w:t>
      </w:r>
    </w:p>
    <w:p w14:paraId="70835BE5" w14:textId="04B6B637" w:rsidR="00F95016" w:rsidRPr="00C578CB" w:rsidRDefault="00F95016" w:rsidP="00F95016">
      <w:pPr>
        <w:pBdr>
          <w:top w:val="nil"/>
          <w:left w:val="nil"/>
          <w:bottom w:val="nil"/>
          <w:right w:val="nil"/>
          <w:between w:val="nil"/>
        </w:pBdr>
        <w:tabs>
          <w:tab w:val="center" w:pos="4536"/>
          <w:tab w:val="right" w:pos="9072"/>
        </w:tabs>
        <w:spacing w:after="0" w:line="240" w:lineRule="auto"/>
        <w:jc w:val="right"/>
        <w:rPr>
          <w:rFonts w:asciiTheme="minorHAnsi" w:eastAsia="Trebuchet MS" w:hAnsiTheme="minorHAnsi" w:cstheme="minorHAnsi"/>
          <w:color w:val="000000"/>
          <w:sz w:val="18"/>
          <w:szCs w:val="18"/>
        </w:rPr>
      </w:pPr>
      <w:r w:rsidRPr="00C578CB">
        <w:rPr>
          <w:rFonts w:asciiTheme="minorHAnsi" w:hAnsiTheme="minorHAnsi" w:cstheme="minorHAnsi"/>
          <w:color w:val="000000"/>
          <w:sz w:val="18"/>
          <w:szCs w:val="18"/>
        </w:rPr>
        <w:t>Nr sprawy: ZKK.261.2.</w:t>
      </w:r>
      <w:r w:rsidR="00CC3C3D">
        <w:rPr>
          <w:rFonts w:asciiTheme="minorHAnsi" w:hAnsiTheme="minorHAnsi" w:cstheme="minorHAnsi"/>
          <w:color w:val="000000"/>
          <w:sz w:val="18"/>
          <w:szCs w:val="18"/>
        </w:rPr>
        <w:t>3</w:t>
      </w:r>
      <w:r w:rsidR="00F258CE" w:rsidRPr="00C578CB">
        <w:rPr>
          <w:rFonts w:asciiTheme="minorHAnsi" w:hAnsiTheme="minorHAnsi" w:cstheme="minorHAnsi"/>
          <w:color w:val="000000"/>
          <w:sz w:val="18"/>
          <w:szCs w:val="18"/>
        </w:rPr>
        <w:t>.</w:t>
      </w:r>
      <w:r w:rsidRPr="00C578CB">
        <w:rPr>
          <w:rFonts w:asciiTheme="minorHAnsi" w:hAnsiTheme="minorHAnsi" w:cstheme="minorHAnsi"/>
          <w:color w:val="000000"/>
          <w:sz w:val="18"/>
          <w:szCs w:val="18"/>
        </w:rPr>
        <w:t>2026</w:t>
      </w:r>
    </w:p>
    <w:p w14:paraId="2B21054C" w14:textId="43F24523" w:rsidR="00F95016" w:rsidRPr="00F95016" w:rsidRDefault="00A00DA7" w:rsidP="00F95016">
      <w:pPr>
        <w:widowControl w:val="0"/>
        <w:tabs>
          <w:tab w:val="left" w:pos="567"/>
        </w:tabs>
        <w:adjustRightInd w:val="0"/>
        <w:spacing w:after="0" w:line="276" w:lineRule="auto"/>
        <w:ind w:right="1"/>
        <w:jc w:val="center"/>
        <w:textAlignment w:val="baseline"/>
        <w:rPr>
          <w:rFonts w:asciiTheme="minorHAnsi" w:hAnsiTheme="minorHAnsi" w:cstheme="minorHAnsi"/>
          <w:b/>
          <w:bCs/>
        </w:rPr>
      </w:pPr>
      <w:r>
        <w:rPr>
          <w:rFonts w:asciiTheme="minorHAnsi" w:hAnsiTheme="minorHAnsi" w:cstheme="minorHAnsi"/>
          <w:b/>
          <w:bCs/>
        </w:rPr>
        <w:t>UMOWA nr ………………………………</w:t>
      </w:r>
    </w:p>
    <w:p w14:paraId="2CD4FFFD" w14:textId="77777777" w:rsidR="00F95016" w:rsidRPr="00F95016" w:rsidRDefault="00F95016" w:rsidP="00F95016">
      <w:pPr>
        <w:widowControl w:val="0"/>
        <w:tabs>
          <w:tab w:val="left" w:pos="567"/>
        </w:tabs>
        <w:adjustRightInd w:val="0"/>
        <w:spacing w:after="0" w:line="276" w:lineRule="auto"/>
        <w:ind w:right="1"/>
        <w:jc w:val="center"/>
        <w:textAlignment w:val="baseline"/>
        <w:rPr>
          <w:rFonts w:asciiTheme="minorHAnsi" w:hAnsiTheme="minorHAnsi" w:cstheme="minorHAnsi"/>
          <w:b/>
          <w:bCs/>
        </w:rPr>
      </w:pPr>
    </w:p>
    <w:p w14:paraId="026D5C6A" w14:textId="2CF525BA" w:rsidR="00F95016" w:rsidRPr="00F95016" w:rsidRDefault="00F95016" w:rsidP="00F95016">
      <w:pPr>
        <w:widowControl w:val="0"/>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zawarta w Krakowie dnia ……</w:t>
      </w:r>
      <w:r w:rsidR="00F258CE">
        <w:rPr>
          <w:rFonts w:asciiTheme="minorHAnsi" w:hAnsiTheme="minorHAnsi" w:cstheme="minorHAnsi"/>
        </w:rPr>
        <w:t>…………</w:t>
      </w:r>
      <w:r w:rsidR="00692D7C">
        <w:rPr>
          <w:rFonts w:asciiTheme="minorHAnsi" w:hAnsiTheme="minorHAnsi" w:cstheme="minorHAnsi"/>
        </w:rPr>
        <w:t xml:space="preserve"> 2026</w:t>
      </w:r>
      <w:r w:rsidRPr="00F95016">
        <w:rPr>
          <w:rFonts w:asciiTheme="minorHAnsi" w:hAnsiTheme="minorHAnsi" w:cstheme="minorHAnsi"/>
        </w:rPr>
        <w:t xml:space="preserve"> roku pomiędzy: </w:t>
      </w:r>
    </w:p>
    <w:p w14:paraId="387EF745" w14:textId="676566C6" w:rsidR="00F95016" w:rsidRPr="00F95016" w:rsidRDefault="00F95016" w:rsidP="00F95016">
      <w:pPr>
        <w:widowControl w:val="0"/>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b/>
          <w:bCs/>
        </w:rPr>
        <w:t xml:space="preserve">Akademią Sztuk Teatralnych im. Stanisława Wyspiańskiego w Krakowie, </w:t>
      </w:r>
      <w:r w:rsidRPr="00F95016">
        <w:rPr>
          <w:rFonts w:asciiTheme="minorHAnsi" w:hAnsiTheme="minorHAnsi" w:cstheme="minorHAnsi"/>
        </w:rPr>
        <w:t>z siedzibą ul. Straszewskiego 21-22, 31-109 Kraków; Regon: 000275843, NIP: 675-00-07-593, reprezentowan</w:t>
      </w:r>
      <w:r w:rsidR="00893A25">
        <w:rPr>
          <w:rFonts w:asciiTheme="minorHAnsi" w:hAnsiTheme="minorHAnsi" w:cstheme="minorHAnsi"/>
        </w:rPr>
        <w:t>ą</w:t>
      </w:r>
      <w:r w:rsidRPr="00F95016">
        <w:rPr>
          <w:rFonts w:asciiTheme="minorHAnsi" w:hAnsiTheme="minorHAnsi" w:cstheme="minorHAnsi"/>
        </w:rPr>
        <w:t xml:space="preserve"> przez</w:t>
      </w:r>
      <w:r w:rsidRPr="00F95016">
        <w:rPr>
          <w:rFonts w:asciiTheme="minorHAnsi" w:hAnsiTheme="minorHAnsi" w:cstheme="minorHAnsi"/>
          <w:b/>
          <w:bCs/>
        </w:rPr>
        <w:t>: ………………….</w:t>
      </w:r>
      <w:r w:rsidRPr="00F95016">
        <w:rPr>
          <w:rFonts w:asciiTheme="minorHAnsi" w:hAnsiTheme="minorHAnsi" w:cstheme="minorHAnsi"/>
        </w:rPr>
        <w:t xml:space="preserve">, przy akceptacji finansowej ………………….., zwaną w dalszej treści </w:t>
      </w:r>
      <w:r w:rsidRPr="00F95016">
        <w:rPr>
          <w:rFonts w:asciiTheme="minorHAnsi" w:hAnsiTheme="minorHAnsi" w:cstheme="minorHAnsi"/>
          <w:b/>
          <w:bCs/>
        </w:rPr>
        <w:t>Zamawiającym</w:t>
      </w:r>
      <w:r w:rsidRPr="00F95016">
        <w:rPr>
          <w:rFonts w:asciiTheme="minorHAnsi" w:hAnsiTheme="minorHAnsi" w:cstheme="minorHAnsi"/>
        </w:rPr>
        <w:t>,</w:t>
      </w:r>
    </w:p>
    <w:p w14:paraId="79E0E4B6" w14:textId="77777777" w:rsidR="00F95016" w:rsidRPr="00F95016" w:rsidRDefault="00F95016" w:rsidP="00F95016">
      <w:pPr>
        <w:widowControl w:val="0"/>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 xml:space="preserve">a </w:t>
      </w:r>
    </w:p>
    <w:p w14:paraId="28948A34" w14:textId="426FEAA7" w:rsidR="00F95016" w:rsidRPr="00F95016" w:rsidRDefault="00F95016" w:rsidP="00F95016">
      <w:pPr>
        <w:tabs>
          <w:tab w:val="left" w:pos="567"/>
        </w:tabs>
        <w:spacing w:after="0" w:line="276" w:lineRule="auto"/>
        <w:jc w:val="both"/>
        <w:rPr>
          <w:rFonts w:asciiTheme="minorHAnsi" w:hAnsiTheme="minorHAnsi" w:cstheme="minorHAnsi"/>
        </w:rPr>
      </w:pPr>
      <w:r w:rsidRPr="00F95016">
        <w:rPr>
          <w:rFonts w:asciiTheme="minorHAnsi" w:hAnsiTheme="minorHAnsi" w:cstheme="minorHAnsi"/>
        </w:rPr>
        <w:t xml:space="preserve">…………………………………………. </w:t>
      </w:r>
    </w:p>
    <w:p w14:paraId="6586AD8D" w14:textId="77777777" w:rsidR="00F95016" w:rsidRPr="00F95016" w:rsidRDefault="00F95016" w:rsidP="00F95016">
      <w:pPr>
        <w:tabs>
          <w:tab w:val="left" w:pos="567"/>
        </w:tabs>
        <w:spacing w:after="0" w:line="276" w:lineRule="auto"/>
        <w:jc w:val="both"/>
        <w:rPr>
          <w:rFonts w:asciiTheme="minorHAnsi" w:hAnsiTheme="minorHAnsi" w:cstheme="minorHAnsi"/>
          <w:b/>
          <w:bCs/>
        </w:rPr>
      </w:pPr>
      <w:r w:rsidRPr="00F95016">
        <w:rPr>
          <w:rFonts w:asciiTheme="minorHAnsi" w:hAnsiTheme="minorHAnsi" w:cstheme="minorHAnsi"/>
          <w:kern w:val="2"/>
        </w:rPr>
        <w:t>zwanym/ą/</w:t>
      </w:r>
      <w:proofErr w:type="spellStart"/>
      <w:r w:rsidRPr="00F95016">
        <w:rPr>
          <w:rFonts w:asciiTheme="minorHAnsi" w:hAnsiTheme="minorHAnsi" w:cstheme="minorHAnsi"/>
          <w:kern w:val="2"/>
        </w:rPr>
        <w:t>ymi</w:t>
      </w:r>
      <w:proofErr w:type="spellEnd"/>
      <w:r w:rsidRPr="00F95016">
        <w:rPr>
          <w:rFonts w:asciiTheme="minorHAnsi" w:hAnsiTheme="minorHAnsi" w:cstheme="minorHAnsi"/>
          <w:kern w:val="2"/>
        </w:rPr>
        <w:t xml:space="preserve"> w dalszej treści </w:t>
      </w:r>
      <w:r w:rsidRPr="00F95016">
        <w:rPr>
          <w:rFonts w:asciiTheme="minorHAnsi" w:hAnsiTheme="minorHAnsi" w:cstheme="minorHAnsi"/>
          <w:b/>
          <w:bCs/>
          <w:kern w:val="2"/>
        </w:rPr>
        <w:t>Wykonawcą</w:t>
      </w:r>
      <w:r w:rsidRPr="00F95016">
        <w:rPr>
          <w:rFonts w:asciiTheme="minorHAnsi" w:hAnsiTheme="minorHAnsi" w:cstheme="minorHAnsi"/>
          <w:b/>
          <w:bCs/>
        </w:rPr>
        <w:t>.</w:t>
      </w:r>
    </w:p>
    <w:p w14:paraId="7ABCF10E" w14:textId="77777777" w:rsidR="00F95016" w:rsidRPr="00F95016" w:rsidRDefault="00F95016" w:rsidP="00F95016">
      <w:pPr>
        <w:tabs>
          <w:tab w:val="left" w:pos="567"/>
        </w:tabs>
        <w:spacing w:after="0" w:line="276" w:lineRule="auto"/>
        <w:jc w:val="both"/>
        <w:rPr>
          <w:rFonts w:asciiTheme="minorHAnsi" w:hAnsiTheme="minorHAnsi" w:cstheme="minorHAnsi"/>
          <w:b/>
          <w:bCs/>
        </w:rPr>
      </w:pPr>
    </w:p>
    <w:p w14:paraId="3D78A970" w14:textId="3FEC22D5" w:rsidR="00F95016" w:rsidRPr="00F258CE" w:rsidRDefault="00F95016" w:rsidP="00CC3C3D">
      <w:pPr>
        <w:widowControl w:val="0"/>
        <w:tabs>
          <w:tab w:val="left" w:pos="567"/>
        </w:tabs>
        <w:adjustRightInd w:val="0"/>
        <w:spacing w:after="0" w:line="276" w:lineRule="auto"/>
        <w:ind w:right="1"/>
        <w:textAlignment w:val="baseline"/>
        <w:rPr>
          <w:rFonts w:asciiTheme="minorHAnsi" w:hAnsiTheme="minorHAnsi" w:cstheme="minorHAnsi"/>
          <w:i/>
          <w:iCs/>
          <w:sz w:val="20"/>
          <w:szCs w:val="20"/>
        </w:rPr>
      </w:pPr>
      <w:r w:rsidRPr="00F258CE">
        <w:rPr>
          <w:rFonts w:asciiTheme="minorHAnsi" w:hAnsiTheme="minorHAnsi" w:cstheme="minorHAnsi"/>
          <w:i/>
          <w:iCs/>
          <w:sz w:val="20"/>
          <w:szCs w:val="20"/>
        </w:rPr>
        <w:t xml:space="preserve">W wyniku przeprowadzenia postępowania o udzielenie zamówienia publicznego </w:t>
      </w:r>
      <w:r w:rsidR="00F258CE" w:rsidRPr="00F258CE">
        <w:rPr>
          <w:rFonts w:asciiTheme="minorHAnsi" w:hAnsiTheme="minorHAnsi" w:cstheme="minorHAnsi"/>
          <w:i/>
          <w:iCs/>
          <w:sz w:val="20"/>
          <w:szCs w:val="20"/>
        </w:rPr>
        <w:t xml:space="preserve">w trybie przetargu nieograniczonego, </w:t>
      </w:r>
      <w:r w:rsidRPr="00F258CE">
        <w:rPr>
          <w:rFonts w:asciiTheme="minorHAnsi" w:hAnsiTheme="minorHAnsi" w:cstheme="minorHAnsi"/>
          <w:i/>
          <w:iCs/>
          <w:sz w:val="20"/>
          <w:szCs w:val="20"/>
        </w:rPr>
        <w:t xml:space="preserve">zgodnie z przepisami ustawy z dnia 11 września 2019 r. Prawo zamówień publicznych </w:t>
      </w:r>
      <w:r w:rsidR="00F258CE" w:rsidRPr="00F258CE">
        <w:rPr>
          <w:rFonts w:asciiTheme="minorHAnsi" w:hAnsiTheme="minorHAnsi" w:cstheme="minorHAnsi"/>
          <w:i/>
          <w:iCs/>
          <w:sz w:val="20"/>
          <w:szCs w:val="20"/>
        </w:rPr>
        <w:t>(</w:t>
      </w:r>
      <w:r w:rsidR="00692D7C">
        <w:rPr>
          <w:rFonts w:asciiTheme="minorHAnsi" w:hAnsiTheme="minorHAnsi" w:cstheme="minorHAnsi"/>
          <w:i/>
          <w:iCs/>
          <w:sz w:val="20"/>
          <w:szCs w:val="20"/>
        </w:rPr>
        <w:t xml:space="preserve">t. jedn. </w:t>
      </w:r>
      <w:r w:rsidRPr="00F258CE">
        <w:rPr>
          <w:rFonts w:asciiTheme="minorHAnsi" w:hAnsiTheme="minorHAnsi" w:cstheme="minorHAnsi"/>
          <w:i/>
          <w:iCs/>
          <w:sz w:val="20"/>
          <w:szCs w:val="20"/>
        </w:rPr>
        <w:t>Dz</w:t>
      </w:r>
      <w:r w:rsidR="00F258CE" w:rsidRPr="00F258CE">
        <w:rPr>
          <w:rFonts w:asciiTheme="minorHAnsi" w:hAnsiTheme="minorHAnsi" w:cstheme="minorHAnsi"/>
          <w:i/>
          <w:iCs/>
          <w:sz w:val="20"/>
          <w:szCs w:val="20"/>
        </w:rPr>
        <w:t xml:space="preserve">.U. </w:t>
      </w:r>
      <w:r w:rsidRPr="00F258CE">
        <w:rPr>
          <w:rFonts w:asciiTheme="minorHAnsi" w:hAnsiTheme="minorHAnsi" w:cstheme="minorHAnsi"/>
          <w:i/>
          <w:iCs/>
          <w:sz w:val="20"/>
          <w:szCs w:val="20"/>
        </w:rPr>
        <w:t>z 2024 r., poz. 1320 ze zm.)</w:t>
      </w:r>
    </w:p>
    <w:p w14:paraId="5908F132" w14:textId="2DBC078A" w:rsidR="00F95016" w:rsidRPr="00F95016" w:rsidRDefault="00F95016" w:rsidP="00F258CE">
      <w:pPr>
        <w:widowControl w:val="0"/>
        <w:tabs>
          <w:tab w:val="left" w:pos="567"/>
          <w:tab w:val="left" w:pos="993"/>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1</w:t>
      </w:r>
      <w:r w:rsidR="00B7582D">
        <w:rPr>
          <w:rFonts w:asciiTheme="minorHAnsi" w:hAnsiTheme="minorHAnsi" w:cstheme="minorHAnsi"/>
          <w:b/>
          <w:bCs/>
        </w:rPr>
        <w:t>.</w:t>
      </w:r>
      <w:r w:rsidRPr="00F95016">
        <w:rPr>
          <w:rFonts w:asciiTheme="minorHAnsi" w:hAnsiTheme="minorHAnsi" w:cstheme="minorHAnsi"/>
          <w:b/>
          <w:bCs/>
        </w:rPr>
        <w:t xml:space="preserve">  Przedmiot umowy</w:t>
      </w:r>
    </w:p>
    <w:p w14:paraId="489CBDFA" w14:textId="3CA7D16C" w:rsidR="00C578CB" w:rsidRPr="00E6430B" w:rsidRDefault="00F95016" w:rsidP="00C578CB">
      <w:pPr>
        <w:numPr>
          <w:ilvl w:val="0"/>
          <w:numId w:val="16"/>
        </w:numPr>
        <w:spacing w:after="0" w:line="276" w:lineRule="auto"/>
        <w:jc w:val="both"/>
        <w:rPr>
          <w:rFonts w:asciiTheme="minorHAnsi" w:hAnsiTheme="minorHAnsi" w:cstheme="minorHAnsi"/>
          <w:color w:val="000000" w:themeColor="text1"/>
        </w:rPr>
      </w:pPr>
      <w:r w:rsidRPr="00F95016">
        <w:rPr>
          <w:rFonts w:asciiTheme="minorHAnsi" w:hAnsiTheme="minorHAnsi" w:cstheme="minorHAnsi"/>
        </w:rPr>
        <w:t xml:space="preserve">Zamawiający powierza, a Wykonawca – zgodnie z ofertą sporządzoną na podstawie materiałów otrzymanych od Zamawiającego, w tym dokumentacji projektowej – zobowiązuje się do </w:t>
      </w:r>
      <w:r w:rsidR="00F258CE" w:rsidRPr="00E05D5B">
        <w:rPr>
          <w:rFonts w:ascii="Calibri" w:hAnsi="Calibri"/>
          <w:color w:val="000000" w:themeColor="text1"/>
        </w:rPr>
        <w:t>zrealizowania dostawę urządzeń systemu wentylacji i klimatyzacji z instalacj</w:t>
      </w:r>
      <w:r w:rsidR="00C578CB" w:rsidRPr="00E05D5B">
        <w:rPr>
          <w:rFonts w:ascii="Calibri" w:hAnsi="Calibri"/>
          <w:color w:val="000000" w:themeColor="text1"/>
        </w:rPr>
        <w:t>ą w obiekcie</w:t>
      </w:r>
      <w:r w:rsidR="00F258CE" w:rsidRPr="00E05D5B">
        <w:rPr>
          <w:rFonts w:ascii="Calibri" w:hAnsi="Calibri"/>
          <w:color w:val="000000" w:themeColor="text1"/>
        </w:rPr>
        <w:t xml:space="preserve"> Akad</w:t>
      </w:r>
      <w:r w:rsidR="00F258CE" w:rsidRPr="00B94AE3">
        <w:rPr>
          <w:rFonts w:ascii="Calibri" w:hAnsi="Calibri"/>
        </w:rPr>
        <w:t xml:space="preserve">emii </w:t>
      </w:r>
      <w:r w:rsidR="00692D7C">
        <w:rPr>
          <w:rFonts w:ascii="Calibri" w:hAnsi="Calibri"/>
        </w:rPr>
        <w:t>S</w:t>
      </w:r>
      <w:r w:rsidR="00F258CE" w:rsidRPr="00B94AE3">
        <w:rPr>
          <w:rFonts w:ascii="Calibri" w:hAnsi="Calibri"/>
        </w:rPr>
        <w:t>ztuk Teatralnych im. Stanisława Wyspiańskiego w Krakowie przy ul. Straszewskiego 21-2</w:t>
      </w:r>
      <w:r w:rsidR="00E05D5B">
        <w:rPr>
          <w:rFonts w:ascii="Calibri" w:hAnsi="Calibri"/>
        </w:rPr>
        <w:t>, 31-109 Kraków</w:t>
      </w:r>
      <w:r w:rsidR="00F258CE" w:rsidRPr="00B94AE3">
        <w:rPr>
          <w:rFonts w:ascii="Calibri" w:hAnsi="Calibri"/>
        </w:rPr>
        <w:t xml:space="preserve">, </w:t>
      </w:r>
      <w:r w:rsidR="00F258CE" w:rsidRPr="00056BD9">
        <w:rPr>
          <w:rFonts w:ascii="Calibri" w:hAnsi="Calibri"/>
        </w:rPr>
        <w:t xml:space="preserve">zgodnie ze stanowiącymi integralną </w:t>
      </w:r>
      <w:r w:rsidR="00F258CE" w:rsidRPr="00E6430B">
        <w:rPr>
          <w:rFonts w:ascii="Calibri" w:hAnsi="Calibri"/>
          <w:color w:val="000000" w:themeColor="text1"/>
        </w:rPr>
        <w:t xml:space="preserve">część umowy dokumentami zamówienia w rozumieniu ustawy Prawo zamówień publicznych (w szczególności </w:t>
      </w:r>
      <w:r w:rsidR="00F258CE" w:rsidRPr="00E6430B">
        <w:rPr>
          <w:rFonts w:asciiTheme="minorHAnsi" w:hAnsiTheme="minorHAnsi" w:cstheme="minorHAnsi"/>
          <w:color w:val="000000" w:themeColor="text1"/>
        </w:rPr>
        <w:t>dokumentacj</w:t>
      </w:r>
      <w:r w:rsidR="000025A9" w:rsidRPr="00E6430B">
        <w:rPr>
          <w:rFonts w:asciiTheme="minorHAnsi" w:hAnsiTheme="minorHAnsi" w:cstheme="minorHAnsi"/>
          <w:color w:val="000000" w:themeColor="text1"/>
        </w:rPr>
        <w:t>ą</w:t>
      </w:r>
      <w:r w:rsidR="00F258CE" w:rsidRPr="00E6430B">
        <w:rPr>
          <w:rFonts w:asciiTheme="minorHAnsi" w:hAnsiTheme="minorHAnsi" w:cstheme="minorHAnsi"/>
          <w:color w:val="000000" w:themeColor="text1"/>
        </w:rPr>
        <w:t xml:space="preserve"> projektową, SST oraz przedmiar</w:t>
      </w:r>
      <w:r w:rsidR="00692D7C" w:rsidRPr="00E6430B">
        <w:rPr>
          <w:rFonts w:asciiTheme="minorHAnsi" w:hAnsiTheme="minorHAnsi" w:cstheme="minorHAnsi"/>
          <w:color w:val="000000" w:themeColor="text1"/>
        </w:rPr>
        <w:t>em i</w:t>
      </w:r>
      <w:r w:rsidR="00F258CE" w:rsidRPr="00E6430B">
        <w:rPr>
          <w:rFonts w:asciiTheme="minorHAnsi" w:hAnsiTheme="minorHAnsi" w:cstheme="minorHAnsi"/>
          <w:color w:val="000000" w:themeColor="text1"/>
        </w:rPr>
        <w:t xml:space="preserve"> ofert</w:t>
      </w:r>
      <w:r w:rsidR="000025A9" w:rsidRPr="00E6430B">
        <w:rPr>
          <w:rFonts w:asciiTheme="minorHAnsi" w:hAnsiTheme="minorHAnsi" w:cstheme="minorHAnsi"/>
          <w:color w:val="000000" w:themeColor="text1"/>
        </w:rPr>
        <w:t>ą</w:t>
      </w:r>
      <w:r w:rsidR="00F258CE" w:rsidRPr="00E6430B">
        <w:rPr>
          <w:rFonts w:asciiTheme="minorHAnsi" w:hAnsiTheme="minorHAnsi" w:cstheme="minorHAnsi"/>
          <w:color w:val="000000" w:themeColor="text1"/>
        </w:rPr>
        <w:t xml:space="preserve"> Wykonawcy</w:t>
      </w:r>
      <w:r w:rsidR="000025A9" w:rsidRPr="00E6430B">
        <w:rPr>
          <w:rFonts w:asciiTheme="minorHAnsi" w:hAnsiTheme="minorHAnsi" w:cstheme="minorHAnsi"/>
          <w:color w:val="000000" w:themeColor="text1"/>
        </w:rPr>
        <w:t>)</w:t>
      </w:r>
      <w:r w:rsidR="00F258CE" w:rsidRPr="00E6430B">
        <w:rPr>
          <w:rFonts w:asciiTheme="minorHAnsi" w:hAnsiTheme="minorHAnsi" w:cstheme="minorHAnsi"/>
          <w:color w:val="000000" w:themeColor="text1"/>
        </w:rPr>
        <w:t>, a także z uwzględnieniem norm technicznych, zasad wiedzy technicznej i Prawa Budowlanego oraz Specyfikacją Warunków Zamówienia (dalej SWZ), obejmująca w szczególności:</w:t>
      </w:r>
    </w:p>
    <w:p w14:paraId="2072D2AA" w14:textId="77777777" w:rsidR="00C578CB" w:rsidRPr="00E6430B" w:rsidRDefault="00C578CB"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dostawę i montaż urządzeń wentylacji,</w:t>
      </w:r>
    </w:p>
    <w:p w14:paraId="098DC36D" w14:textId="77777777" w:rsidR="00C578CB" w:rsidRPr="00E6430B" w:rsidRDefault="00C578CB"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dostawę i montaż elementów w centralach wentylacyjnych,</w:t>
      </w:r>
    </w:p>
    <w:p w14:paraId="2A4D8E55" w14:textId="77777777" w:rsidR="00C578CB" w:rsidRPr="00E6430B" w:rsidRDefault="00C578CB"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 xml:space="preserve">dostawę i montaż agregatu skraplającego wraz z bramką do komunikacji po protokole </w:t>
      </w:r>
      <w:proofErr w:type="spellStart"/>
      <w:r w:rsidRPr="00E6430B">
        <w:rPr>
          <w:rFonts w:asciiTheme="minorHAnsi" w:hAnsiTheme="minorHAnsi" w:cstheme="minorHAnsi"/>
          <w:color w:val="000000" w:themeColor="text1"/>
        </w:rPr>
        <w:t>Modbus</w:t>
      </w:r>
      <w:proofErr w:type="spellEnd"/>
      <w:r w:rsidRPr="00E6430B">
        <w:rPr>
          <w:rFonts w:asciiTheme="minorHAnsi" w:hAnsiTheme="minorHAnsi" w:cstheme="minorHAnsi"/>
          <w:color w:val="000000" w:themeColor="text1"/>
        </w:rPr>
        <w:t xml:space="preserve"> RTU, </w:t>
      </w:r>
    </w:p>
    <w:p w14:paraId="32BE65DA" w14:textId="18A2B36E" w:rsidR="00C578CB" w:rsidRPr="00E6430B" w:rsidRDefault="00C578CB"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demontaż starych urządzeń przewidzianych</w:t>
      </w:r>
      <w:r w:rsidR="007C2ED0" w:rsidRPr="00E6430B">
        <w:rPr>
          <w:rFonts w:asciiTheme="minorHAnsi" w:hAnsiTheme="minorHAnsi" w:cstheme="minorHAnsi"/>
          <w:color w:val="000000" w:themeColor="text1"/>
        </w:rPr>
        <w:t xml:space="preserve"> w dokumentacji projektowej</w:t>
      </w:r>
      <w:r w:rsidRPr="00E6430B">
        <w:rPr>
          <w:rFonts w:asciiTheme="minorHAnsi" w:hAnsiTheme="minorHAnsi" w:cstheme="minorHAnsi"/>
          <w:color w:val="000000" w:themeColor="text1"/>
        </w:rPr>
        <w:t>, ich zabezpieczenie oraz ponowny montaż nowych urządzeń w docelowym miejscu,</w:t>
      </w:r>
    </w:p>
    <w:p w14:paraId="41A90E2D" w14:textId="01699A90" w:rsidR="00C578CB" w:rsidRPr="00E6430B" w:rsidRDefault="00D93510"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doprowadz</w:t>
      </w:r>
      <w:r w:rsidR="00C578CB" w:rsidRPr="00E6430B">
        <w:rPr>
          <w:rFonts w:asciiTheme="minorHAnsi" w:hAnsiTheme="minorHAnsi" w:cstheme="minorHAnsi"/>
          <w:color w:val="000000" w:themeColor="text1"/>
        </w:rPr>
        <w:t>enie</w:t>
      </w:r>
      <w:r w:rsidRPr="00E6430B">
        <w:rPr>
          <w:rFonts w:asciiTheme="minorHAnsi" w:hAnsiTheme="minorHAnsi" w:cstheme="minorHAnsi"/>
          <w:color w:val="000000" w:themeColor="text1"/>
        </w:rPr>
        <w:t xml:space="preserve"> zasilani</w:t>
      </w:r>
      <w:r w:rsidR="007C2ED0" w:rsidRPr="00E6430B">
        <w:rPr>
          <w:rFonts w:asciiTheme="minorHAnsi" w:hAnsiTheme="minorHAnsi" w:cstheme="minorHAnsi"/>
          <w:color w:val="000000" w:themeColor="text1"/>
        </w:rPr>
        <w:t>a</w:t>
      </w:r>
      <w:r w:rsidRPr="00E6430B">
        <w:rPr>
          <w:rFonts w:asciiTheme="minorHAnsi" w:hAnsiTheme="minorHAnsi" w:cstheme="minorHAnsi"/>
          <w:color w:val="000000" w:themeColor="text1"/>
        </w:rPr>
        <w:t xml:space="preserve"> do szaf automatyki:</w:t>
      </w:r>
      <w:r w:rsidR="00C578CB" w:rsidRPr="00E6430B">
        <w:rPr>
          <w:rFonts w:asciiTheme="minorHAnsi" w:hAnsiTheme="minorHAnsi" w:cstheme="minorHAnsi"/>
          <w:color w:val="000000" w:themeColor="text1"/>
        </w:rPr>
        <w:t xml:space="preserve"> </w:t>
      </w:r>
      <w:r w:rsidRPr="00E6430B">
        <w:rPr>
          <w:rFonts w:asciiTheme="minorHAnsi" w:hAnsiTheme="minorHAnsi" w:cstheme="minorHAnsi"/>
          <w:color w:val="000000" w:themeColor="text1"/>
        </w:rPr>
        <w:t>SZS-1</w:t>
      </w:r>
      <w:r w:rsidR="00C578CB" w:rsidRPr="00E6430B">
        <w:rPr>
          <w:rFonts w:asciiTheme="minorHAnsi" w:hAnsiTheme="minorHAnsi" w:cstheme="minorHAnsi"/>
          <w:color w:val="000000" w:themeColor="text1"/>
        </w:rPr>
        <w:t xml:space="preserve">, </w:t>
      </w:r>
      <w:r w:rsidRPr="00E6430B">
        <w:rPr>
          <w:rFonts w:asciiTheme="minorHAnsi" w:hAnsiTheme="minorHAnsi" w:cstheme="minorHAnsi"/>
          <w:color w:val="000000" w:themeColor="text1"/>
        </w:rPr>
        <w:t>SZS-2</w:t>
      </w:r>
      <w:r w:rsidR="00C578CB" w:rsidRPr="00E6430B">
        <w:rPr>
          <w:rFonts w:asciiTheme="minorHAnsi" w:hAnsiTheme="minorHAnsi" w:cstheme="minorHAnsi"/>
          <w:color w:val="000000" w:themeColor="text1"/>
        </w:rPr>
        <w:t>,</w:t>
      </w:r>
    </w:p>
    <w:p w14:paraId="4B1CB376" w14:textId="2A7AAAB1" w:rsidR="00C578CB" w:rsidRPr="00E6430B" w:rsidRDefault="00C578CB"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w:t>
      </w:r>
      <w:r w:rsidR="00D93510" w:rsidRPr="00E6430B">
        <w:rPr>
          <w:rFonts w:asciiTheme="minorHAnsi" w:hAnsiTheme="minorHAnsi" w:cstheme="minorHAnsi"/>
          <w:color w:val="000000" w:themeColor="text1"/>
        </w:rPr>
        <w:t>oprowadz</w:t>
      </w:r>
      <w:r w:rsidRPr="00E6430B">
        <w:rPr>
          <w:rFonts w:asciiTheme="minorHAnsi" w:hAnsiTheme="minorHAnsi" w:cstheme="minorHAnsi"/>
          <w:color w:val="000000" w:themeColor="text1"/>
        </w:rPr>
        <w:t>enie</w:t>
      </w:r>
      <w:r w:rsidR="00D93510" w:rsidRPr="00E6430B">
        <w:rPr>
          <w:rFonts w:asciiTheme="minorHAnsi" w:hAnsiTheme="minorHAnsi" w:cstheme="minorHAnsi"/>
          <w:color w:val="000000" w:themeColor="text1"/>
        </w:rPr>
        <w:t xml:space="preserve"> zasilani</w:t>
      </w:r>
      <w:r w:rsidRPr="00E6430B">
        <w:rPr>
          <w:rFonts w:asciiTheme="minorHAnsi" w:hAnsiTheme="minorHAnsi" w:cstheme="minorHAnsi"/>
          <w:color w:val="000000" w:themeColor="text1"/>
        </w:rPr>
        <w:t>a</w:t>
      </w:r>
      <w:r w:rsidR="00D93510" w:rsidRPr="00E6430B">
        <w:rPr>
          <w:rFonts w:asciiTheme="minorHAnsi" w:hAnsiTheme="minorHAnsi" w:cstheme="minorHAnsi"/>
          <w:color w:val="000000" w:themeColor="text1"/>
        </w:rPr>
        <w:t xml:space="preserve"> do urządzeń klimatyzacyjnych (agregat skraplający)</w:t>
      </w:r>
      <w:r w:rsidRPr="00E6430B">
        <w:rPr>
          <w:rFonts w:asciiTheme="minorHAnsi" w:hAnsiTheme="minorHAnsi" w:cstheme="minorHAnsi"/>
          <w:color w:val="000000" w:themeColor="text1"/>
        </w:rPr>
        <w:t>,</w:t>
      </w:r>
    </w:p>
    <w:p w14:paraId="7712032A" w14:textId="1C0E3552" w:rsidR="00C578CB" w:rsidRPr="00E6430B" w:rsidRDefault="00D93510"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doprowadz</w:t>
      </w:r>
      <w:r w:rsidR="00C578CB" w:rsidRPr="00E6430B">
        <w:rPr>
          <w:rFonts w:asciiTheme="minorHAnsi" w:hAnsiTheme="minorHAnsi" w:cstheme="minorHAnsi"/>
          <w:color w:val="000000" w:themeColor="text1"/>
        </w:rPr>
        <w:t>enie</w:t>
      </w:r>
      <w:r w:rsidRPr="00E6430B">
        <w:rPr>
          <w:rFonts w:asciiTheme="minorHAnsi" w:hAnsiTheme="minorHAnsi" w:cstheme="minorHAnsi"/>
          <w:color w:val="000000" w:themeColor="text1"/>
        </w:rPr>
        <w:t xml:space="preserve"> zasilani</w:t>
      </w:r>
      <w:r w:rsidR="00C578CB" w:rsidRPr="00E6430B">
        <w:rPr>
          <w:rFonts w:asciiTheme="minorHAnsi" w:hAnsiTheme="minorHAnsi" w:cstheme="minorHAnsi"/>
          <w:color w:val="000000" w:themeColor="text1"/>
        </w:rPr>
        <w:t>a</w:t>
      </w:r>
      <w:r w:rsidRPr="00E6430B">
        <w:rPr>
          <w:rFonts w:asciiTheme="minorHAnsi" w:hAnsiTheme="minorHAnsi" w:cstheme="minorHAnsi"/>
          <w:color w:val="000000" w:themeColor="text1"/>
        </w:rPr>
        <w:t xml:space="preserve"> do skraplacza</w:t>
      </w:r>
      <w:r w:rsidR="00C578CB" w:rsidRPr="00E6430B">
        <w:rPr>
          <w:rFonts w:asciiTheme="minorHAnsi" w:hAnsiTheme="minorHAnsi" w:cstheme="minorHAnsi"/>
          <w:color w:val="000000" w:themeColor="text1"/>
        </w:rPr>
        <w:t xml:space="preserve">, </w:t>
      </w:r>
    </w:p>
    <w:p w14:paraId="2A51D15A" w14:textId="77777777" w:rsidR="00C578CB" w:rsidRPr="00E6430B" w:rsidRDefault="00D93510"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dostaw</w:t>
      </w:r>
      <w:r w:rsidR="00C578CB" w:rsidRPr="00E6430B">
        <w:rPr>
          <w:rFonts w:asciiTheme="minorHAnsi" w:hAnsiTheme="minorHAnsi" w:cstheme="minorHAnsi"/>
          <w:color w:val="000000" w:themeColor="text1"/>
        </w:rPr>
        <w:t>ę</w:t>
      </w:r>
      <w:r w:rsidRPr="00E6430B">
        <w:rPr>
          <w:rFonts w:asciiTheme="minorHAnsi" w:hAnsiTheme="minorHAnsi" w:cstheme="minorHAnsi"/>
          <w:color w:val="000000" w:themeColor="text1"/>
        </w:rPr>
        <w:t xml:space="preserve"> szaf zasilająco</w:t>
      </w:r>
      <w:r w:rsidR="00C578CB" w:rsidRPr="00E6430B">
        <w:rPr>
          <w:rFonts w:asciiTheme="minorHAnsi" w:hAnsiTheme="minorHAnsi" w:cstheme="minorHAnsi"/>
          <w:color w:val="000000" w:themeColor="text1"/>
        </w:rPr>
        <w:t>-</w:t>
      </w:r>
      <w:r w:rsidRPr="00E6430B">
        <w:rPr>
          <w:rFonts w:asciiTheme="minorHAnsi" w:hAnsiTheme="minorHAnsi" w:cstheme="minorHAnsi"/>
          <w:color w:val="000000" w:themeColor="text1"/>
        </w:rPr>
        <w:t xml:space="preserve">sterujących wraz ze sterownikami dla central wentylacyjnych zgodnie z </w:t>
      </w:r>
      <w:r w:rsidR="00C578CB" w:rsidRPr="00E6430B">
        <w:rPr>
          <w:rFonts w:asciiTheme="minorHAnsi" w:hAnsiTheme="minorHAnsi" w:cstheme="minorHAnsi"/>
          <w:color w:val="000000" w:themeColor="text1"/>
        </w:rPr>
        <w:t xml:space="preserve">dokumentacją projektową, </w:t>
      </w:r>
    </w:p>
    <w:p w14:paraId="5FFC6EFE" w14:textId="77777777" w:rsidR="00C578CB" w:rsidRPr="00E6430B" w:rsidRDefault="00D93510"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demontaż istniejących elementów z zakresie elementów automatyki i zbędnego okablowania</w:t>
      </w:r>
      <w:r w:rsidR="00C578CB" w:rsidRPr="00E6430B">
        <w:rPr>
          <w:rFonts w:asciiTheme="minorHAnsi" w:hAnsiTheme="minorHAnsi" w:cstheme="minorHAnsi"/>
          <w:color w:val="000000" w:themeColor="text1"/>
        </w:rPr>
        <w:t>,</w:t>
      </w:r>
    </w:p>
    <w:p w14:paraId="5D44B9DC" w14:textId="77777777" w:rsidR="00C578CB" w:rsidRPr="00E6430B" w:rsidRDefault="00D93510" w:rsidP="00C578CB">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montaż nowego okablowania i podłączenie elementów automatyki dla poszczególnych central wentylacyjnych</w:t>
      </w:r>
      <w:r w:rsidR="00C578CB" w:rsidRPr="00E6430B">
        <w:rPr>
          <w:rFonts w:asciiTheme="minorHAnsi" w:hAnsiTheme="minorHAnsi" w:cstheme="minorHAnsi"/>
          <w:color w:val="000000" w:themeColor="text1"/>
        </w:rPr>
        <w:t>,</w:t>
      </w:r>
    </w:p>
    <w:p w14:paraId="183AFD53" w14:textId="77777777" w:rsidR="007C2ED0" w:rsidRPr="00E6430B" w:rsidRDefault="00D93510" w:rsidP="007C2ED0">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wykonan</w:t>
      </w:r>
      <w:r w:rsidR="00C578CB" w:rsidRPr="00E6430B">
        <w:rPr>
          <w:rFonts w:asciiTheme="minorHAnsi" w:hAnsiTheme="minorHAnsi" w:cstheme="minorHAnsi"/>
          <w:color w:val="000000" w:themeColor="text1"/>
        </w:rPr>
        <w:t>ie</w:t>
      </w:r>
      <w:r w:rsidRPr="00E6430B">
        <w:rPr>
          <w:rFonts w:asciiTheme="minorHAnsi" w:hAnsiTheme="minorHAnsi" w:cstheme="minorHAnsi"/>
          <w:color w:val="000000" w:themeColor="text1"/>
        </w:rPr>
        <w:t xml:space="preserve"> oprogramowani</w:t>
      </w:r>
      <w:r w:rsidR="00C578CB" w:rsidRPr="00E6430B">
        <w:rPr>
          <w:rFonts w:asciiTheme="minorHAnsi" w:hAnsiTheme="minorHAnsi" w:cstheme="minorHAnsi"/>
          <w:color w:val="000000" w:themeColor="text1"/>
        </w:rPr>
        <w:t>a</w:t>
      </w:r>
      <w:r w:rsidRPr="00E6430B">
        <w:rPr>
          <w:rFonts w:asciiTheme="minorHAnsi" w:hAnsiTheme="minorHAnsi" w:cstheme="minorHAnsi"/>
          <w:color w:val="000000" w:themeColor="text1"/>
        </w:rPr>
        <w:t xml:space="preserve"> sterowników i uruchomienie instalacji</w:t>
      </w:r>
      <w:r w:rsidR="00C578CB" w:rsidRPr="00E6430B">
        <w:rPr>
          <w:rFonts w:asciiTheme="minorHAnsi" w:hAnsiTheme="minorHAnsi" w:cstheme="minorHAnsi"/>
          <w:color w:val="000000" w:themeColor="text1"/>
        </w:rPr>
        <w:t xml:space="preserve">, </w:t>
      </w:r>
    </w:p>
    <w:p w14:paraId="056594A9" w14:textId="77777777" w:rsidR="007C2ED0" w:rsidRPr="00E6430B" w:rsidRDefault="007C2ED0" w:rsidP="007C2ED0">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Theme="minorHAnsi" w:hAnsiTheme="minorHAnsi" w:cstheme="minorHAnsi"/>
          <w:color w:val="000000" w:themeColor="text1"/>
        </w:rPr>
        <w:t xml:space="preserve">wykonanie </w:t>
      </w:r>
      <w:r w:rsidR="00D93510" w:rsidRPr="00E6430B">
        <w:rPr>
          <w:rFonts w:asciiTheme="minorHAnsi" w:hAnsiTheme="minorHAnsi" w:cstheme="minorHAnsi"/>
          <w:color w:val="000000" w:themeColor="text1"/>
        </w:rPr>
        <w:t>grafik, ekranów i plansz (wizualizacji) monitorowanych urządzeń</w:t>
      </w:r>
      <w:r w:rsidR="00C578CB" w:rsidRPr="00E6430B">
        <w:rPr>
          <w:rFonts w:asciiTheme="minorHAnsi" w:hAnsiTheme="minorHAnsi" w:cstheme="minorHAnsi"/>
          <w:color w:val="000000" w:themeColor="text1"/>
        </w:rPr>
        <w:t xml:space="preserve">, </w:t>
      </w:r>
    </w:p>
    <w:p w14:paraId="164B7B47" w14:textId="44547240" w:rsidR="007C2ED0" w:rsidRPr="00E6430B" w:rsidRDefault="007C2ED0" w:rsidP="007C2ED0">
      <w:pPr>
        <w:pStyle w:val="Akapitzlist"/>
        <w:numPr>
          <w:ilvl w:val="0"/>
          <w:numId w:val="32"/>
        </w:numPr>
        <w:spacing w:after="0" w:line="276" w:lineRule="auto"/>
        <w:jc w:val="both"/>
        <w:rPr>
          <w:rFonts w:asciiTheme="minorHAnsi" w:hAnsiTheme="minorHAnsi" w:cstheme="minorHAnsi"/>
          <w:color w:val="000000" w:themeColor="text1"/>
        </w:rPr>
      </w:pPr>
      <w:r w:rsidRPr="00E6430B">
        <w:rPr>
          <w:rFonts w:ascii="Calibri" w:hAnsi="Calibri"/>
          <w:color w:val="000000" w:themeColor="text1"/>
        </w:rPr>
        <w:t>dostarczenie wszystkich wymaganych prawem dokumentów: protokołów, atestów, kart katalogowych, instrukcji obsługi, karty gwarancyjnej (całość dokumentacji w języku polskim),</w:t>
      </w:r>
    </w:p>
    <w:p w14:paraId="7F8B03AE" w14:textId="3B045840" w:rsidR="00F258CE" w:rsidRPr="00E6430B" w:rsidRDefault="00D93510" w:rsidP="00C578CB">
      <w:pPr>
        <w:pStyle w:val="Akapitzlist"/>
        <w:numPr>
          <w:ilvl w:val="0"/>
          <w:numId w:val="32"/>
        </w:numPr>
        <w:spacing w:after="0" w:line="276" w:lineRule="auto"/>
        <w:jc w:val="both"/>
        <w:rPr>
          <w:rFonts w:ascii="Calibri" w:hAnsi="Calibri"/>
          <w:color w:val="000000" w:themeColor="text1"/>
        </w:rPr>
      </w:pPr>
      <w:r w:rsidRPr="00E6430B">
        <w:rPr>
          <w:rFonts w:asciiTheme="minorHAnsi" w:hAnsiTheme="minorHAnsi" w:cstheme="minorHAnsi"/>
          <w:color w:val="000000" w:themeColor="text1"/>
        </w:rPr>
        <w:t>przeprowadz</w:t>
      </w:r>
      <w:r w:rsidR="00C578CB" w:rsidRPr="00E6430B">
        <w:rPr>
          <w:rFonts w:asciiTheme="minorHAnsi" w:hAnsiTheme="minorHAnsi" w:cstheme="minorHAnsi"/>
          <w:color w:val="000000" w:themeColor="text1"/>
        </w:rPr>
        <w:t>enie</w:t>
      </w:r>
      <w:r w:rsidRPr="00E6430B">
        <w:rPr>
          <w:rFonts w:asciiTheme="minorHAnsi" w:hAnsiTheme="minorHAnsi" w:cstheme="minorHAnsi"/>
          <w:color w:val="000000" w:themeColor="text1"/>
        </w:rPr>
        <w:t xml:space="preserve"> szkoleni</w:t>
      </w:r>
      <w:r w:rsidR="00C578CB" w:rsidRPr="00E6430B">
        <w:rPr>
          <w:rFonts w:asciiTheme="minorHAnsi" w:hAnsiTheme="minorHAnsi" w:cstheme="minorHAnsi"/>
          <w:color w:val="000000" w:themeColor="text1"/>
        </w:rPr>
        <w:t>a</w:t>
      </w:r>
      <w:r w:rsidRPr="00E6430B">
        <w:rPr>
          <w:rFonts w:asciiTheme="minorHAnsi" w:hAnsiTheme="minorHAnsi" w:cstheme="minorHAnsi"/>
          <w:color w:val="000000" w:themeColor="text1"/>
        </w:rPr>
        <w:t xml:space="preserve"> </w:t>
      </w:r>
      <w:r w:rsidR="00F258CE" w:rsidRPr="00E6430B">
        <w:rPr>
          <w:rFonts w:ascii="Calibri" w:hAnsi="Calibri"/>
          <w:color w:val="000000" w:themeColor="text1"/>
        </w:rPr>
        <w:t xml:space="preserve">pracowników Zamawiającego w zakresie obsługi i eksploatacji urządzeń. </w:t>
      </w:r>
    </w:p>
    <w:p w14:paraId="52AB7CD0" w14:textId="0A9BDDD5" w:rsidR="00F95016" w:rsidRPr="00F258CE" w:rsidRDefault="00F95016" w:rsidP="00692D7C">
      <w:pPr>
        <w:widowControl w:val="0"/>
        <w:numPr>
          <w:ilvl w:val="6"/>
          <w:numId w:val="6"/>
        </w:numPr>
        <w:tabs>
          <w:tab w:val="left" w:pos="567"/>
        </w:tabs>
        <w:adjustRightInd w:val="0"/>
        <w:spacing w:after="0" w:line="276" w:lineRule="auto"/>
        <w:ind w:left="0" w:right="1" w:firstLine="0"/>
        <w:jc w:val="both"/>
        <w:textAlignment w:val="baseline"/>
        <w:rPr>
          <w:rFonts w:asciiTheme="minorHAnsi" w:hAnsiTheme="minorHAnsi" w:cstheme="minorHAnsi"/>
        </w:rPr>
      </w:pPr>
      <w:r w:rsidRPr="00E05D5B">
        <w:rPr>
          <w:rFonts w:asciiTheme="minorHAnsi" w:hAnsiTheme="minorHAnsi" w:cstheme="minorHAnsi"/>
        </w:rPr>
        <w:t xml:space="preserve">Wykonawca zobowiązuje się do wykonywania </w:t>
      </w:r>
      <w:r w:rsidR="00A00DA7" w:rsidRPr="00E05D5B">
        <w:rPr>
          <w:rFonts w:asciiTheme="minorHAnsi" w:hAnsiTheme="minorHAnsi" w:cstheme="minorHAnsi"/>
        </w:rPr>
        <w:t xml:space="preserve">dostawy i </w:t>
      </w:r>
      <w:r w:rsidRPr="00E05D5B">
        <w:rPr>
          <w:rFonts w:asciiTheme="minorHAnsi" w:hAnsiTheme="minorHAnsi" w:cstheme="minorHAnsi"/>
        </w:rPr>
        <w:t xml:space="preserve">robót zgodnie </w:t>
      </w:r>
      <w:r w:rsidRPr="00E05D5B">
        <w:rPr>
          <w:rFonts w:asciiTheme="minorHAnsi" w:hAnsiTheme="minorHAnsi" w:cstheme="minorHAnsi"/>
          <w:b/>
          <w:bCs/>
        </w:rPr>
        <w:t>z harmonogramem rzeczowo-finansowym prac</w:t>
      </w:r>
      <w:r w:rsidRPr="00E05D5B">
        <w:rPr>
          <w:rFonts w:asciiTheme="minorHAnsi" w:hAnsiTheme="minorHAnsi" w:cstheme="minorHAnsi"/>
        </w:rPr>
        <w:t xml:space="preserve">, sporządzonym przez Wykonawcę w porozumieniu z Zamawiającym, który to harmonogram stanowi </w:t>
      </w:r>
      <w:r w:rsidRPr="00E05D5B">
        <w:rPr>
          <w:rFonts w:asciiTheme="minorHAnsi" w:hAnsiTheme="minorHAnsi" w:cstheme="minorHAnsi"/>
          <w:b/>
          <w:bCs/>
        </w:rPr>
        <w:t xml:space="preserve">załącznik nr </w:t>
      </w:r>
      <w:r w:rsidR="00E05D5B">
        <w:rPr>
          <w:rFonts w:asciiTheme="minorHAnsi" w:hAnsiTheme="minorHAnsi" w:cstheme="minorHAnsi"/>
          <w:b/>
          <w:bCs/>
        </w:rPr>
        <w:t>2</w:t>
      </w:r>
      <w:r w:rsidRPr="00E05D5B">
        <w:rPr>
          <w:rFonts w:asciiTheme="minorHAnsi" w:hAnsiTheme="minorHAnsi" w:cstheme="minorHAnsi"/>
        </w:rPr>
        <w:t xml:space="preserve"> do niniejszej umowy. W razie zaistnienia zmian w harmonogramie rzeczowo-finansowym będzie on podlegać aktualizacji w terminie do 2 dni roboczych od dnia zaistnienia zmiany, w sposób określony w § 1</w:t>
      </w:r>
      <w:r w:rsidR="000025A9" w:rsidRPr="00E05D5B">
        <w:rPr>
          <w:rFonts w:asciiTheme="minorHAnsi" w:hAnsiTheme="minorHAnsi" w:cstheme="minorHAnsi"/>
        </w:rPr>
        <w:t>3</w:t>
      </w:r>
      <w:r w:rsidRPr="00E05D5B">
        <w:rPr>
          <w:rFonts w:asciiTheme="minorHAnsi" w:hAnsiTheme="minorHAnsi" w:cstheme="minorHAnsi"/>
        </w:rPr>
        <w:t xml:space="preserve"> ust. </w:t>
      </w:r>
      <w:r w:rsidR="000025A9" w:rsidRPr="00E05D5B">
        <w:rPr>
          <w:rFonts w:asciiTheme="minorHAnsi" w:hAnsiTheme="minorHAnsi" w:cstheme="minorHAnsi"/>
        </w:rPr>
        <w:t>5</w:t>
      </w:r>
      <w:r w:rsidRPr="00E05D5B">
        <w:rPr>
          <w:rFonts w:asciiTheme="minorHAnsi" w:hAnsiTheme="minorHAnsi" w:cstheme="minorHAnsi"/>
        </w:rPr>
        <w:t>. Zamawiający i Wykonawca zobowiązują się współdziałać przy wykonywaniu umowy</w:t>
      </w:r>
      <w:r w:rsidRPr="00F258CE">
        <w:rPr>
          <w:rFonts w:asciiTheme="minorHAnsi" w:hAnsiTheme="minorHAnsi" w:cstheme="minorHAnsi"/>
        </w:rPr>
        <w:t xml:space="preserve">, w celu należytej realizacji zamówienia. </w:t>
      </w:r>
    </w:p>
    <w:p w14:paraId="17E010F4" w14:textId="77777777" w:rsidR="00F95016" w:rsidRPr="00F258CE" w:rsidRDefault="00F95016" w:rsidP="00692D7C">
      <w:pPr>
        <w:widowControl w:val="0"/>
        <w:numPr>
          <w:ilvl w:val="6"/>
          <w:numId w:val="6"/>
        </w:numPr>
        <w:tabs>
          <w:tab w:val="left" w:pos="567"/>
        </w:tabs>
        <w:adjustRightInd w:val="0"/>
        <w:spacing w:after="0" w:line="276" w:lineRule="auto"/>
        <w:ind w:left="0" w:right="1" w:firstLine="0"/>
        <w:jc w:val="both"/>
        <w:textAlignment w:val="baseline"/>
        <w:rPr>
          <w:rFonts w:asciiTheme="minorHAnsi" w:hAnsiTheme="minorHAnsi" w:cstheme="minorHAnsi"/>
        </w:rPr>
      </w:pPr>
      <w:r w:rsidRPr="00F258CE">
        <w:rPr>
          <w:rFonts w:asciiTheme="minorHAnsi" w:hAnsiTheme="minorHAnsi" w:cstheme="minorHAnsi"/>
        </w:rPr>
        <w:t>Wykonawca oświadcza, iż:</w:t>
      </w:r>
    </w:p>
    <w:p w14:paraId="09F72EDF" w14:textId="1C4C98C9" w:rsidR="00F95016" w:rsidRPr="008A6CB2" w:rsidRDefault="00F95016" w:rsidP="00692D7C">
      <w:pPr>
        <w:widowControl w:val="0"/>
        <w:numPr>
          <w:ilvl w:val="0"/>
          <w:numId w:val="1"/>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F258CE">
        <w:rPr>
          <w:rFonts w:asciiTheme="minorHAnsi" w:hAnsiTheme="minorHAnsi" w:cstheme="minorHAnsi"/>
        </w:rPr>
        <w:lastRenderedPageBreak/>
        <w:t xml:space="preserve">zapoznał się z należytą starannością z dokumentami dostarczonymi przez Zamawiającego, w szczególności z </w:t>
      </w:r>
      <w:r w:rsidRPr="008A6CB2">
        <w:rPr>
          <w:rFonts w:asciiTheme="minorHAnsi" w:hAnsiTheme="minorHAnsi" w:cstheme="minorHAnsi"/>
          <w:color w:val="000000" w:themeColor="text1"/>
        </w:rPr>
        <w:t xml:space="preserve">dokumentacją projektową i </w:t>
      </w:r>
      <w:r w:rsidR="00692D7C" w:rsidRPr="008A6CB2">
        <w:rPr>
          <w:rFonts w:asciiTheme="minorHAnsi" w:hAnsiTheme="minorHAnsi" w:cstheme="minorHAnsi"/>
          <w:color w:val="000000" w:themeColor="text1"/>
        </w:rPr>
        <w:t xml:space="preserve">miejscem dostawy  i montażu urządzeń </w:t>
      </w:r>
      <w:r w:rsidRPr="008A6CB2">
        <w:rPr>
          <w:rFonts w:asciiTheme="minorHAnsi" w:hAnsiTheme="minorHAnsi" w:cstheme="minorHAnsi"/>
          <w:color w:val="000000" w:themeColor="text1"/>
        </w:rPr>
        <w:t>oraz że nie wnosi do nich jakichkolwiek zastrzeżeń,</w:t>
      </w:r>
    </w:p>
    <w:p w14:paraId="6ACDC666" w14:textId="38FC5433" w:rsidR="00F95016" w:rsidRPr="00E05D5B" w:rsidRDefault="00F95016" w:rsidP="00692D7C">
      <w:pPr>
        <w:widowControl w:val="0"/>
        <w:numPr>
          <w:ilvl w:val="0"/>
          <w:numId w:val="1"/>
        </w:numPr>
        <w:tabs>
          <w:tab w:val="left" w:pos="567"/>
        </w:tabs>
        <w:adjustRightInd w:val="0"/>
        <w:spacing w:after="0" w:line="276" w:lineRule="auto"/>
        <w:ind w:left="0" w:right="1" w:firstLine="0"/>
        <w:jc w:val="both"/>
        <w:textAlignment w:val="baseline"/>
        <w:rPr>
          <w:rFonts w:asciiTheme="minorHAnsi" w:hAnsiTheme="minorHAnsi" w:cstheme="minorHAnsi"/>
        </w:rPr>
      </w:pPr>
      <w:r w:rsidRPr="008A6CB2">
        <w:rPr>
          <w:rFonts w:asciiTheme="minorHAnsi" w:hAnsiTheme="minorHAnsi" w:cstheme="minorHAnsi"/>
          <w:color w:val="000000" w:themeColor="text1"/>
        </w:rPr>
        <w:t xml:space="preserve">na podstawie dokumentów otrzymanych od Zamawiającego posiadł znajomość ogólnych i szczególnych warunków związanych z obszarem objętym zadaniem i trudnościami, jakie </w:t>
      </w:r>
      <w:r w:rsidRPr="00E05D5B">
        <w:rPr>
          <w:rFonts w:asciiTheme="minorHAnsi" w:hAnsiTheme="minorHAnsi" w:cstheme="minorHAnsi"/>
        </w:rPr>
        <w:t xml:space="preserve">mogą wynikać z charakterystyki </w:t>
      </w:r>
      <w:r w:rsidR="00E05D5B" w:rsidRPr="00E05D5B">
        <w:rPr>
          <w:rFonts w:asciiTheme="minorHAnsi" w:hAnsiTheme="minorHAnsi" w:cstheme="minorHAnsi"/>
        </w:rPr>
        <w:t>tego obszaru,</w:t>
      </w:r>
    </w:p>
    <w:p w14:paraId="73412964" w14:textId="77777777" w:rsidR="00F95016" w:rsidRPr="00E05D5B" w:rsidRDefault="00F95016" w:rsidP="00692D7C">
      <w:pPr>
        <w:widowControl w:val="0"/>
        <w:numPr>
          <w:ilvl w:val="0"/>
          <w:numId w:val="1"/>
        </w:numPr>
        <w:tabs>
          <w:tab w:val="left" w:pos="567"/>
        </w:tabs>
        <w:adjustRightInd w:val="0"/>
        <w:spacing w:after="0" w:line="276" w:lineRule="auto"/>
        <w:ind w:left="0" w:right="1" w:firstLine="0"/>
        <w:jc w:val="both"/>
        <w:textAlignment w:val="baseline"/>
        <w:rPr>
          <w:rFonts w:asciiTheme="minorHAnsi" w:hAnsiTheme="minorHAnsi" w:cstheme="minorHAnsi"/>
        </w:rPr>
      </w:pPr>
      <w:r w:rsidRPr="00E05D5B">
        <w:rPr>
          <w:rFonts w:asciiTheme="minorHAnsi" w:hAnsiTheme="minorHAnsi" w:cstheme="minorHAnsi"/>
        </w:rPr>
        <w:t>szczegółowo zapoznał się z wymaganiami Zamawiającego, które uwzględnił w swojej ofercie i dokonał należytej wyceny prac,</w:t>
      </w:r>
    </w:p>
    <w:p w14:paraId="25DDE8BA" w14:textId="77777777" w:rsidR="00F95016" w:rsidRPr="00F95016" w:rsidRDefault="00F95016" w:rsidP="00692D7C">
      <w:pPr>
        <w:widowControl w:val="0"/>
        <w:numPr>
          <w:ilvl w:val="0"/>
          <w:numId w:val="1"/>
        </w:numPr>
        <w:tabs>
          <w:tab w:val="left" w:pos="567"/>
        </w:tabs>
        <w:adjustRightInd w:val="0"/>
        <w:spacing w:after="0" w:line="276" w:lineRule="auto"/>
        <w:ind w:left="0" w:right="1" w:firstLine="0"/>
        <w:jc w:val="both"/>
        <w:textAlignment w:val="baseline"/>
        <w:rPr>
          <w:rFonts w:asciiTheme="minorHAnsi" w:hAnsiTheme="minorHAnsi" w:cstheme="minorHAnsi"/>
        </w:rPr>
      </w:pPr>
      <w:r w:rsidRPr="00E05D5B">
        <w:rPr>
          <w:rFonts w:asciiTheme="minorHAnsi" w:hAnsiTheme="minorHAnsi" w:cstheme="minorHAnsi"/>
        </w:rPr>
        <w:t>rozważył warunki realizacji umowy i wynikające z nich koszty oraz inne okoliczności</w:t>
      </w:r>
      <w:r w:rsidRPr="00F95016">
        <w:rPr>
          <w:rFonts w:asciiTheme="minorHAnsi" w:hAnsiTheme="minorHAnsi" w:cstheme="minorHAnsi"/>
        </w:rPr>
        <w:t xml:space="preserve"> niezbędne do zrealizowania powierzonego zadania,</w:t>
      </w:r>
    </w:p>
    <w:p w14:paraId="4D35E3BD" w14:textId="1444E2D5" w:rsidR="00F95016" w:rsidRPr="00F95016" w:rsidRDefault="00F95016" w:rsidP="00692D7C">
      <w:pPr>
        <w:widowControl w:val="0"/>
        <w:numPr>
          <w:ilvl w:val="0"/>
          <w:numId w:val="1"/>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posiada wymagane obowiązującymi przepisami uprawnienia, konieczne doświadczenie i profesjonalne kwalifikacje do wykonania przedmiotu umowy, jak również</w:t>
      </w:r>
      <w:r w:rsidR="00F258CE">
        <w:rPr>
          <w:rFonts w:asciiTheme="minorHAnsi" w:hAnsiTheme="minorHAnsi" w:cstheme="minorHAnsi"/>
        </w:rPr>
        <w:t>,</w:t>
      </w:r>
      <w:r w:rsidRPr="00F95016">
        <w:rPr>
          <w:rFonts w:asciiTheme="minorHAnsi" w:hAnsiTheme="minorHAnsi" w:cstheme="minorHAnsi"/>
        </w:rPr>
        <w:t xml:space="preserve"> że dysponuje niezbędnym zapleczem technicznym i osobowym do ich przeprowadzenia i oświadcza, że nie zachodzą przeszkody do pełnego i terminowego wykonania niniejszej umowy.</w:t>
      </w:r>
    </w:p>
    <w:p w14:paraId="276E9E08" w14:textId="73A56483" w:rsidR="00F95016" w:rsidRPr="00C578CB" w:rsidRDefault="00F95016" w:rsidP="00692D7C">
      <w:pPr>
        <w:widowControl w:val="0"/>
        <w:numPr>
          <w:ilvl w:val="6"/>
          <w:numId w:val="6"/>
        </w:numPr>
        <w:tabs>
          <w:tab w:val="left" w:pos="567"/>
        </w:tabs>
        <w:adjustRightInd w:val="0"/>
        <w:spacing w:after="0" w:line="276" w:lineRule="auto"/>
        <w:ind w:left="0" w:right="1" w:firstLine="0"/>
        <w:jc w:val="both"/>
        <w:textAlignment w:val="baseline"/>
        <w:rPr>
          <w:rFonts w:asciiTheme="minorHAnsi" w:hAnsiTheme="minorHAnsi" w:cstheme="minorHAnsi"/>
        </w:rPr>
      </w:pPr>
      <w:r w:rsidRPr="00C578CB">
        <w:rPr>
          <w:rFonts w:asciiTheme="minorHAnsi" w:hAnsiTheme="minorHAnsi" w:cstheme="minorHAnsi"/>
        </w:rPr>
        <w:t xml:space="preserve">Wykonawca jest zobowiązany wykonać </w:t>
      </w:r>
      <w:r w:rsidR="00F258CE" w:rsidRPr="00C578CB">
        <w:rPr>
          <w:rFonts w:asciiTheme="minorHAnsi" w:hAnsiTheme="minorHAnsi" w:cstheme="minorHAnsi"/>
        </w:rPr>
        <w:t xml:space="preserve">dostawy i </w:t>
      </w:r>
      <w:r w:rsidRPr="00C578CB">
        <w:rPr>
          <w:rFonts w:asciiTheme="minorHAnsi" w:hAnsiTheme="minorHAnsi" w:cstheme="minorHAnsi"/>
        </w:rPr>
        <w:t>roboty stanowiące przedmiot niniejszej umowy według dokumentacji projektowej, zgodnie z zasadami sztuki budowlanej i wiedzy technicznej, obowiązującymi przepisami, normami, przy dołożeniu należytej staranności, wymaganej w stosunkach danego rodzaju od podmiotów zawodowo wykonujących prace objęte zakresem przedmiotu niniejszej umowy.</w:t>
      </w:r>
    </w:p>
    <w:p w14:paraId="648FDCCC" w14:textId="77C2F0AF" w:rsidR="00F95016" w:rsidRPr="00C578CB" w:rsidRDefault="00F95016" w:rsidP="00692D7C">
      <w:pPr>
        <w:widowControl w:val="0"/>
        <w:numPr>
          <w:ilvl w:val="6"/>
          <w:numId w:val="6"/>
        </w:numPr>
        <w:tabs>
          <w:tab w:val="left" w:pos="567"/>
        </w:tabs>
        <w:adjustRightInd w:val="0"/>
        <w:spacing w:after="0" w:line="276" w:lineRule="auto"/>
        <w:ind w:left="0" w:right="1" w:firstLine="0"/>
        <w:jc w:val="both"/>
        <w:textAlignment w:val="baseline"/>
        <w:rPr>
          <w:rFonts w:asciiTheme="minorHAnsi" w:hAnsiTheme="minorHAnsi" w:cstheme="minorHAnsi"/>
        </w:rPr>
      </w:pPr>
      <w:r w:rsidRPr="00C578CB">
        <w:rPr>
          <w:rFonts w:asciiTheme="minorHAnsi" w:hAnsiTheme="minorHAnsi" w:cstheme="minorHAnsi"/>
        </w:rPr>
        <w:t xml:space="preserve">Strony zgodnie ustalają, że zmiana osób </w:t>
      </w:r>
      <w:r w:rsidR="00A668A1" w:rsidRPr="00C578CB">
        <w:rPr>
          <w:rFonts w:asciiTheme="minorHAnsi" w:hAnsiTheme="minorHAnsi" w:cstheme="minorHAnsi"/>
        </w:rPr>
        <w:t xml:space="preserve">skierowanych </w:t>
      </w:r>
      <w:r w:rsidRPr="00C578CB">
        <w:rPr>
          <w:rFonts w:asciiTheme="minorHAnsi" w:hAnsiTheme="minorHAnsi" w:cstheme="minorHAnsi"/>
        </w:rPr>
        <w:t>do realizacji umowy, zgodnie z treścią niniejszej umowy lub oferty Wykonawcy wymaga uprzedniej pisemnej zgody Zamawiającego i dopuszczalna jest wyłącznie w wyjątkowych sytuacjach, w szczególności z powodu choroby lub innych zdarzeń losowych powodujących niemożność wykonywania powierzonego jej zakr</w:t>
      </w:r>
      <w:bookmarkStart w:id="0" w:name="_GoBack"/>
      <w:bookmarkEnd w:id="0"/>
      <w:r w:rsidRPr="00C578CB">
        <w:rPr>
          <w:rFonts w:asciiTheme="minorHAnsi" w:hAnsiTheme="minorHAnsi" w:cstheme="minorHAnsi"/>
        </w:rPr>
        <w:t>esu obowiązków, a wskazane w zastępstwie osoba lub osoby muszą posiadać kwalifikacje i doświadczenie spełniające co najmniej wymagania zawarte w SWZ.</w:t>
      </w:r>
    </w:p>
    <w:p w14:paraId="1B1ABAA7" w14:textId="6D13DAC1" w:rsidR="00F95016" w:rsidRPr="00C578CB" w:rsidRDefault="00F95016" w:rsidP="00B7582D">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C578CB">
        <w:rPr>
          <w:rFonts w:asciiTheme="minorHAnsi" w:hAnsiTheme="minorHAnsi" w:cstheme="minorHAnsi"/>
          <w:b/>
          <w:bCs/>
        </w:rPr>
        <w:t>§ 2</w:t>
      </w:r>
      <w:r w:rsidR="00B7582D" w:rsidRPr="00C578CB">
        <w:rPr>
          <w:rFonts w:asciiTheme="minorHAnsi" w:hAnsiTheme="minorHAnsi" w:cstheme="minorHAnsi"/>
          <w:b/>
          <w:bCs/>
        </w:rPr>
        <w:t>.</w:t>
      </w:r>
      <w:r w:rsidRPr="00C578CB">
        <w:rPr>
          <w:rFonts w:asciiTheme="minorHAnsi" w:hAnsiTheme="minorHAnsi" w:cstheme="minorHAnsi"/>
          <w:b/>
          <w:bCs/>
        </w:rPr>
        <w:t xml:space="preserve">  Sposób realizacji</w:t>
      </w:r>
    </w:p>
    <w:p w14:paraId="5FBBC3B6" w14:textId="77777777" w:rsidR="00C578CB" w:rsidRPr="00E6430B" w:rsidRDefault="00C578CB" w:rsidP="00C578CB">
      <w:pPr>
        <w:pStyle w:val="Akapitzlist"/>
        <w:widowControl w:val="0"/>
        <w:tabs>
          <w:tab w:val="left" w:pos="567"/>
        </w:tabs>
        <w:adjustRightInd w:val="0"/>
        <w:spacing w:after="0" w:line="276" w:lineRule="auto"/>
        <w:ind w:left="0" w:right="1"/>
        <w:jc w:val="both"/>
        <w:textAlignment w:val="baseline"/>
        <w:rPr>
          <w:rFonts w:asciiTheme="minorHAnsi" w:hAnsiTheme="minorHAnsi" w:cstheme="minorHAnsi"/>
          <w:color w:val="000000" w:themeColor="text1"/>
          <w:highlight w:val="yellow"/>
        </w:rPr>
      </w:pPr>
      <w:r>
        <w:rPr>
          <w:rFonts w:asciiTheme="minorHAnsi" w:hAnsiTheme="minorHAnsi" w:cstheme="minorHAnsi"/>
        </w:rPr>
        <w:t xml:space="preserve">1. </w:t>
      </w:r>
      <w:r w:rsidR="00F95016" w:rsidRPr="00C578CB">
        <w:rPr>
          <w:rFonts w:asciiTheme="minorHAnsi" w:hAnsiTheme="minorHAnsi" w:cstheme="minorHAnsi"/>
        </w:rPr>
        <w:t xml:space="preserve">Wykonawca </w:t>
      </w:r>
      <w:r w:rsidR="00F95016" w:rsidRPr="00E6430B">
        <w:rPr>
          <w:rFonts w:asciiTheme="minorHAnsi" w:hAnsiTheme="minorHAnsi" w:cstheme="minorHAnsi"/>
          <w:color w:val="000000" w:themeColor="text1"/>
        </w:rPr>
        <w:t xml:space="preserve">zabezpieczy teren </w:t>
      </w:r>
      <w:r w:rsidRPr="00E6430B">
        <w:rPr>
          <w:rFonts w:asciiTheme="minorHAnsi" w:hAnsiTheme="minorHAnsi" w:cstheme="minorHAnsi"/>
          <w:color w:val="000000" w:themeColor="text1"/>
        </w:rPr>
        <w:t xml:space="preserve">dostaw i prac </w:t>
      </w:r>
      <w:r w:rsidR="00F95016" w:rsidRPr="00E6430B">
        <w:rPr>
          <w:rFonts w:asciiTheme="minorHAnsi" w:hAnsiTheme="minorHAnsi" w:cstheme="minorHAnsi"/>
          <w:color w:val="000000" w:themeColor="text1"/>
        </w:rPr>
        <w:t xml:space="preserve">i zapewni na własny koszt warunki bezpieczeństwa oraz organizację terenu i zaplecza </w:t>
      </w:r>
      <w:r w:rsidRPr="00E6430B">
        <w:rPr>
          <w:rFonts w:asciiTheme="minorHAnsi" w:hAnsiTheme="minorHAnsi" w:cstheme="minorHAnsi"/>
          <w:color w:val="000000" w:themeColor="text1"/>
        </w:rPr>
        <w:t xml:space="preserve">dostaw i prac. </w:t>
      </w:r>
    </w:p>
    <w:p w14:paraId="29B01FA6" w14:textId="77777777" w:rsidR="00C578CB" w:rsidRPr="008A6CB2" w:rsidRDefault="00C578CB" w:rsidP="00C578CB">
      <w:pPr>
        <w:pStyle w:val="Akapitzlist"/>
        <w:widowControl w:val="0"/>
        <w:tabs>
          <w:tab w:val="left" w:pos="567"/>
        </w:tabs>
        <w:adjustRightInd w:val="0"/>
        <w:spacing w:after="0" w:line="276" w:lineRule="auto"/>
        <w:ind w:left="0" w:right="1"/>
        <w:jc w:val="both"/>
        <w:textAlignment w:val="baseline"/>
        <w:rPr>
          <w:rFonts w:asciiTheme="minorHAnsi" w:hAnsiTheme="minorHAnsi" w:cstheme="minorHAnsi"/>
        </w:rPr>
      </w:pPr>
      <w:r>
        <w:rPr>
          <w:rFonts w:asciiTheme="minorHAnsi" w:hAnsiTheme="minorHAnsi" w:cstheme="minorHAnsi"/>
        </w:rPr>
        <w:t xml:space="preserve">2. </w:t>
      </w:r>
      <w:r w:rsidR="00F95016" w:rsidRPr="00F95016">
        <w:rPr>
          <w:rFonts w:asciiTheme="minorHAnsi" w:hAnsiTheme="minorHAnsi" w:cstheme="minorHAnsi"/>
        </w:rPr>
        <w:t xml:space="preserve">Wykonawca najpóźniej w dniu zawarcia umowy przedłożył kopię dokumentu ubezpieczenia poświadczoną za zgodność z oryginałem wraz z oryginałem tego dokumentu do wglądu lub kopię podpisaną przez ubezpieczyciela, potwierdzającą, że jest ubezpieczony od odpowiedzialności cywilnej, z niewyczerpaną w większym stopniu niż 70 % sumą gwarancyjną nie </w:t>
      </w:r>
      <w:r w:rsidR="00F95016" w:rsidRPr="00C578CB">
        <w:rPr>
          <w:rFonts w:asciiTheme="minorHAnsi" w:hAnsiTheme="minorHAnsi" w:cstheme="minorHAnsi"/>
        </w:rPr>
        <w:t xml:space="preserve">mniejszą niż </w:t>
      </w:r>
      <w:r w:rsidR="00B57F69" w:rsidRPr="00C578CB">
        <w:rPr>
          <w:rFonts w:asciiTheme="minorHAnsi" w:hAnsiTheme="minorHAnsi" w:cstheme="minorHAnsi"/>
        </w:rPr>
        <w:t>1.0</w:t>
      </w:r>
      <w:r w:rsidR="00F95016" w:rsidRPr="00C578CB">
        <w:rPr>
          <w:rFonts w:asciiTheme="minorHAnsi" w:hAnsiTheme="minorHAnsi" w:cstheme="minorHAnsi"/>
        </w:rPr>
        <w:t xml:space="preserve">00.000,00 zł, z wyłączeniem franszyz i udziału własnego w związku z </w:t>
      </w:r>
      <w:r w:rsidR="00F95016" w:rsidRPr="008A6CB2">
        <w:rPr>
          <w:rFonts w:asciiTheme="minorHAnsi" w:hAnsiTheme="minorHAnsi" w:cstheme="minorHAnsi"/>
        </w:rPr>
        <w:t>prowadzoną działalnością gospodarczą obejmującą przedmiot umowy wraz potwierdzeniem terminowego uiszczenia składki ubezpieczeniowej do wglądu i kopią tego dokumentu poświadczoną za zgodność z oryginałem. Wykonawca oświadcza, iż zapewni ciągłość ubezpieczenia od odpowiedzialności cywilnej w zakresie i formie opisanej w zdaniu poprzednim co najmniej przez okres realizacji niniejszej umowy.</w:t>
      </w:r>
    </w:p>
    <w:p w14:paraId="731C1510" w14:textId="622FDBF0" w:rsidR="00B7582D" w:rsidRPr="008A6CB2" w:rsidRDefault="00C578CB" w:rsidP="00C578CB">
      <w:pPr>
        <w:pStyle w:val="Akapitzlist"/>
        <w:widowControl w:val="0"/>
        <w:tabs>
          <w:tab w:val="left" w:pos="567"/>
        </w:tabs>
        <w:adjustRightInd w:val="0"/>
        <w:spacing w:after="0" w:line="276" w:lineRule="auto"/>
        <w:ind w:left="0" w:right="1"/>
        <w:jc w:val="both"/>
        <w:textAlignment w:val="baseline"/>
        <w:rPr>
          <w:rFonts w:asciiTheme="minorHAnsi" w:hAnsiTheme="minorHAnsi" w:cstheme="minorHAnsi"/>
          <w:color w:val="000000" w:themeColor="text1"/>
        </w:rPr>
      </w:pPr>
      <w:r w:rsidRPr="008A6CB2">
        <w:rPr>
          <w:rFonts w:asciiTheme="minorHAnsi" w:hAnsiTheme="minorHAnsi" w:cstheme="minorHAnsi"/>
        </w:rPr>
        <w:t xml:space="preserve">3. </w:t>
      </w:r>
      <w:r w:rsidR="00B7582D" w:rsidRPr="008A6CB2">
        <w:rPr>
          <w:rFonts w:asciiTheme="minorHAnsi" w:hAnsiTheme="minorHAnsi" w:cstheme="minorHAnsi"/>
          <w:color w:val="000000" w:themeColor="text1"/>
        </w:rPr>
        <w:t xml:space="preserve">Wykonawca oświadcza, że posiada odpowiednią wiedzę, doświadczenie i dysponuje stosowną bazą do wykonania przedmiotu umowy, w szczególności personel Wykonawcy skierowany do realizacji przedmiotu umowy, o którym mowa w § 1, wyszczególniony w </w:t>
      </w:r>
      <w:r w:rsidR="00B7582D" w:rsidRPr="008A6CB2">
        <w:rPr>
          <w:rFonts w:asciiTheme="minorHAnsi" w:hAnsiTheme="minorHAnsi" w:cstheme="minorHAnsi"/>
          <w:b/>
          <w:bCs/>
          <w:color w:val="000000" w:themeColor="text1"/>
        </w:rPr>
        <w:t xml:space="preserve">załączniku nr </w:t>
      </w:r>
      <w:r w:rsidR="00E05D5B" w:rsidRPr="008A6CB2">
        <w:rPr>
          <w:rFonts w:asciiTheme="minorHAnsi" w:hAnsiTheme="minorHAnsi" w:cstheme="minorHAnsi"/>
          <w:b/>
          <w:bCs/>
          <w:color w:val="000000" w:themeColor="text1"/>
        </w:rPr>
        <w:t>3</w:t>
      </w:r>
      <w:r w:rsidR="00B7582D" w:rsidRPr="008A6CB2">
        <w:rPr>
          <w:rFonts w:asciiTheme="minorHAnsi" w:hAnsiTheme="minorHAnsi" w:cstheme="minorHAnsi"/>
          <w:color w:val="000000" w:themeColor="text1"/>
        </w:rPr>
        <w:t xml:space="preserve"> do umowy, posiada poniższe uprawnienia:</w:t>
      </w:r>
    </w:p>
    <w:p w14:paraId="24B53268" w14:textId="6A05659F" w:rsidR="00CC3C3D" w:rsidRPr="008A6CB2" w:rsidRDefault="00CC3C3D" w:rsidP="00CC3C3D">
      <w:pPr>
        <w:pStyle w:val="Akapitzlist"/>
        <w:numPr>
          <w:ilvl w:val="0"/>
          <w:numId w:val="36"/>
        </w:numPr>
        <w:spacing w:after="200" w:line="276" w:lineRule="auto"/>
        <w:jc w:val="both"/>
        <w:rPr>
          <w:rFonts w:asciiTheme="minorHAnsi" w:hAnsiTheme="minorHAnsi" w:cstheme="minorHAnsi"/>
          <w:bCs/>
          <w:color w:val="000000" w:themeColor="text1"/>
        </w:rPr>
      </w:pPr>
      <w:r w:rsidRPr="008A6CB2">
        <w:rPr>
          <w:rFonts w:asciiTheme="minorHAnsi" w:eastAsia="Times New Roman" w:hAnsiTheme="minorHAnsi" w:cstheme="minorHAnsi"/>
          <w:color w:val="000000" w:themeColor="text1"/>
          <w:lang w:eastAsia="pl-PL"/>
        </w:rPr>
        <w:t>aktualny certyfikat dla personelu, wymagany przepisami ustawy z dnia 15 maja 2015 r. o substancjach zubożających warstwę ozonową oraz o niektórych fluorowanych gazach cieplarnianych</w:t>
      </w:r>
      <w:r w:rsidRPr="008A6CB2">
        <w:rPr>
          <w:rFonts w:asciiTheme="minorHAnsi" w:hAnsiTheme="minorHAnsi" w:cstheme="minorHAnsi"/>
          <w:bCs/>
          <w:color w:val="000000" w:themeColor="text1"/>
        </w:rPr>
        <w:t xml:space="preserve"> (t. j. Dz. U. 2020 poz. 2065 ze zm.), tzw. certyfikat </w:t>
      </w:r>
      <w:proofErr w:type="spellStart"/>
      <w:r w:rsidRPr="008A6CB2">
        <w:rPr>
          <w:rFonts w:asciiTheme="minorHAnsi" w:hAnsiTheme="minorHAnsi" w:cstheme="minorHAnsi"/>
          <w:bCs/>
          <w:color w:val="000000" w:themeColor="text1"/>
        </w:rPr>
        <w:t>FGaz</w:t>
      </w:r>
      <w:proofErr w:type="spellEnd"/>
      <w:r w:rsidRPr="008A6CB2">
        <w:rPr>
          <w:rFonts w:asciiTheme="minorHAnsi" w:hAnsiTheme="minorHAnsi" w:cstheme="minorHAnsi"/>
          <w:bCs/>
          <w:color w:val="000000" w:themeColor="text1"/>
        </w:rPr>
        <w:t xml:space="preserve">, </w:t>
      </w:r>
      <w:r w:rsidRPr="008A6CB2">
        <w:rPr>
          <w:rFonts w:asciiTheme="minorHAnsi" w:eastAsia="Times New Roman" w:hAnsiTheme="minorHAnsi" w:cstheme="minorHAnsi"/>
          <w:color w:val="000000" w:themeColor="text1"/>
          <w:lang w:eastAsia="pl-PL"/>
        </w:rPr>
        <w:t xml:space="preserve">uprawniający do wykonywania czynności w zakresie instalacji, konserwacji lub serwisowania urządzeń chłodniczych, klimatyzacyjnych lub pomp ciepła, objętych przedmiotem zamówienia; </w:t>
      </w:r>
    </w:p>
    <w:p w14:paraId="565B7E92" w14:textId="0F7B0155" w:rsidR="00CC3C3D" w:rsidRPr="008A6CB2" w:rsidRDefault="00CC3C3D" w:rsidP="00CC3C3D">
      <w:pPr>
        <w:pStyle w:val="Akapitzlist"/>
        <w:numPr>
          <w:ilvl w:val="0"/>
          <w:numId w:val="36"/>
        </w:numPr>
        <w:spacing w:after="200" w:line="276" w:lineRule="auto"/>
        <w:jc w:val="both"/>
        <w:rPr>
          <w:rFonts w:asciiTheme="minorHAnsi" w:hAnsiTheme="minorHAnsi" w:cstheme="minorHAnsi"/>
          <w:bCs/>
          <w:color w:val="000000" w:themeColor="text1"/>
        </w:rPr>
      </w:pPr>
      <w:r w:rsidRPr="008A6CB2">
        <w:rPr>
          <w:rFonts w:asciiTheme="minorHAnsi" w:hAnsiTheme="minorHAnsi" w:cstheme="minorHAnsi"/>
          <w:bCs/>
          <w:color w:val="000000" w:themeColor="text1"/>
        </w:rPr>
        <w:t xml:space="preserve">aktualne świadectwo kwalifikacyjne wydane przez komisję kwalifikacyjną w trybie ustawy z dnia 10 kwietnia 1997 r. – Prawo energetyczne (t. j. Dz. U. 2026 poz. 43 ze zm.) uprawniające do zajmowania się eksploatacją urządzeń, instalacji i sieci elektroenergetycznych w grupie 1 do 1 </w:t>
      </w:r>
      <w:proofErr w:type="spellStart"/>
      <w:r w:rsidRPr="008A6CB2">
        <w:rPr>
          <w:rFonts w:asciiTheme="minorHAnsi" w:hAnsiTheme="minorHAnsi" w:cstheme="minorHAnsi"/>
          <w:bCs/>
          <w:color w:val="000000" w:themeColor="text1"/>
        </w:rPr>
        <w:t>kV</w:t>
      </w:r>
      <w:proofErr w:type="spellEnd"/>
      <w:r w:rsidRPr="008A6CB2">
        <w:rPr>
          <w:rFonts w:asciiTheme="minorHAnsi" w:hAnsiTheme="minorHAnsi" w:cstheme="minorHAnsi"/>
          <w:bCs/>
          <w:color w:val="000000" w:themeColor="text1"/>
        </w:rPr>
        <w:t>;</w:t>
      </w:r>
    </w:p>
    <w:p w14:paraId="70C2BC9F" w14:textId="023B0949" w:rsidR="00CC3C3D" w:rsidRPr="008A6CB2" w:rsidRDefault="00CC3C3D" w:rsidP="00CC3C3D">
      <w:pPr>
        <w:pStyle w:val="Akapitzlist"/>
        <w:numPr>
          <w:ilvl w:val="0"/>
          <w:numId w:val="36"/>
        </w:numPr>
        <w:spacing w:after="200" w:line="276" w:lineRule="auto"/>
        <w:jc w:val="both"/>
        <w:rPr>
          <w:rFonts w:asciiTheme="minorHAnsi" w:hAnsiTheme="minorHAnsi" w:cstheme="minorHAnsi"/>
          <w:bCs/>
          <w:color w:val="000000" w:themeColor="text1"/>
        </w:rPr>
      </w:pPr>
      <w:r w:rsidRPr="008A6CB2">
        <w:rPr>
          <w:rFonts w:asciiTheme="minorHAnsi" w:eastAsia="Times New Roman" w:hAnsiTheme="minorHAnsi" w:cstheme="minorHAnsi"/>
          <w:color w:val="000000" w:themeColor="text1"/>
          <w:lang w:eastAsia="pl-PL"/>
        </w:rPr>
        <w:t xml:space="preserve">aktualne świadectwo kwalifikacyjne wydane przez komisję kwalifikacyjną, uprawniające do zajmowania się dozorem urządzeń, instalacji i sieci elektroenergetycznych w grupie 1 do 1 </w:t>
      </w:r>
      <w:proofErr w:type="spellStart"/>
      <w:r w:rsidRPr="008A6CB2">
        <w:rPr>
          <w:rFonts w:asciiTheme="minorHAnsi" w:eastAsia="Times New Roman" w:hAnsiTheme="minorHAnsi" w:cstheme="minorHAnsi"/>
          <w:color w:val="000000" w:themeColor="text1"/>
          <w:lang w:eastAsia="pl-PL"/>
        </w:rPr>
        <w:t>kV</w:t>
      </w:r>
      <w:proofErr w:type="spellEnd"/>
      <w:r w:rsidRPr="008A6CB2">
        <w:rPr>
          <w:rFonts w:asciiTheme="minorHAnsi" w:hAnsiTheme="minorHAnsi" w:cstheme="minorHAnsi"/>
          <w:bCs/>
          <w:color w:val="000000" w:themeColor="text1"/>
        </w:rPr>
        <w:t>.</w:t>
      </w:r>
    </w:p>
    <w:p w14:paraId="2DDFF968" w14:textId="77777777" w:rsidR="008A6CB2" w:rsidRPr="008A6CB2" w:rsidRDefault="008A6CB2" w:rsidP="008A6CB2">
      <w:pPr>
        <w:spacing w:after="200" w:line="276" w:lineRule="auto"/>
        <w:jc w:val="both"/>
        <w:rPr>
          <w:rFonts w:cstheme="minorHAnsi"/>
          <w:bCs/>
          <w:color w:val="C00000"/>
        </w:rPr>
      </w:pPr>
    </w:p>
    <w:p w14:paraId="6F5490D0" w14:textId="3CF92028" w:rsidR="00F95016" w:rsidRPr="00E6430B" w:rsidRDefault="007C2ED0" w:rsidP="007C2ED0">
      <w:pPr>
        <w:widowControl w:val="0"/>
        <w:tabs>
          <w:tab w:val="left" w:pos="567"/>
        </w:tabs>
        <w:adjustRightInd w:val="0"/>
        <w:spacing w:after="0" w:line="276" w:lineRule="auto"/>
        <w:ind w:right="1"/>
        <w:jc w:val="both"/>
        <w:textAlignment w:val="baseline"/>
        <w:rPr>
          <w:rFonts w:asciiTheme="minorHAnsi" w:hAnsiTheme="minorHAnsi" w:cstheme="minorHAnsi"/>
          <w:color w:val="000000" w:themeColor="text1"/>
        </w:rPr>
      </w:pPr>
      <w:r w:rsidRPr="00CC3C3D">
        <w:rPr>
          <w:rFonts w:asciiTheme="minorHAnsi" w:hAnsiTheme="minorHAnsi" w:cstheme="minorHAnsi"/>
        </w:rPr>
        <w:lastRenderedPageBreak/>
        <w:t xml:space="preserve">4. </w:t>
      </w:r>
      <w:r w:rsidR="00C578CB" w:rsidRPr="00CC3C3D">
        <w:rPr>
          <w:rFonts w:asciiTheme="minorHAnsi" w:hAnsiTheme="minorHAnsi" w:cstheme="minorHAnsi"/>
        </w:rPr>
        <w:t>W</w:t>
      </w:r>
      <w:r w:rsidR="00F95016" w:rsidRPr="00CC3C3D">
        <w:rPr>
          <w:rFonts w:asciiTheme="minorHAnsi" w:hAnsiTheme="minorHAnsi" w:cstheme="minorHAnsi"/>
        </w:rPr>
        <w:t>ykonawca zobowiązany jest do dokonania koniecznych pomiarów, sprawdzeń</w:t>
      </w:r>
      <w:r w:rsidR="00F95016" w:rsidRPr="007C2ED0">
        <w:rPr>
          <w:rFonts w:asciiTheme="minorHAnsi" w:hAnsiTheme="minorHAnsi" w:cstheme="minorHAnsi"/>
        </w:rPr>
        <w:t xml:space="preserve"> i prób, przed zgłoszeniem </w:t>
      </w:r>
      <w:r w:rsidR="00F95016" w:rsidRPr="00E6430B">
        <w:rPr>
          <w:rFonts w:asciiTheme="minorHAnsi" w:hAnsiTheme="minorHAnsi" w:cstheme="minorHAnsi"/>
          <w:color w:val="000000" w:themeColor="text1"/>
        </w:rPr>
        <w:t>gotowości do odbioru końcowego.</w:t>
      </w:r>
    </w:p>
    <w:p w14:paraId="7206BD63" w14:textId="3FB5EF02" w:rsidR="00F95016" w:rsidRPr="00E6430B" w:rsidRDefault="00F95016" w:rsidP="00334330">
      <w:pPr>
        <w:widowControl w:val="0"/>
        <w:tabs>
          <w:tab w:val="left" w:pos="567"/>
        </w:tabs>
        <w:adjustRightInd w:val="0"/>
        <w:spacing w:before="120" w:after="0" w:line="276" w:lineRule="auto"/>
        <w:jc w:val="center"/>
        <w:textAlignment w:val="baseline"/>
        <w:rPr>
          <w:rFonts w:asciiTheme="minorHAnsi" w:hAnsiTheme="minorHAnsi" w:cstheme="minorHAnsi"/>
          <w:b/>
          <w:bCs/>
          <w:color w:val="000000" w:themeColor="text1"/>
        </w:rPr>
      </w:pPr>
      <w:r w:rsidRPr="00E6430B">
        <w:rPr>
          <w:rFonts w:asciiTheme="minorHAnsi" w:hAnsiTheme="minorHAnsi" w:cstheme="minorHAnsi"/>
          <w:b/>
          <w:bCs/>
          <w:color w:val="000000" w:themeColor="text1"/>
        </w:rPr>
        <w:t>§ 3</w:t>
      </w:r>
      <w:r w:rsidR="00334330" w:rsidRPr="00E6430B">
        <w:rPr>
          <w:rFonts w:asciiTheme="minorHAnsi" w:hAnsiTheme="minorHAnsi" w:cstheme="minorHAnsi"/>
          <w:b/>
          <w:bCs/>
          <w:color w:val="000000" w:themeColor="text1"/>
        </w:rPr>
        <w:t>.</w:t>
      </w:r>
      <w:r w:rsidRPr="00E6430B">
        <w:rPr>
          <w:rFonts w:asciiTheme="minorHAnsi" w:hAnsiTheme="minorHAnsi" w:cstheme="minorHAnsi"/>
          <w:b/>
          <w:bCs/>
          <w:color w:val="000000" w:themeColor="text1"/>
        </w:rPr>
        <w:t xml:space="preserve">  Termin realizacji robót </w:t>
      </w:r>
    </w:p>
    <w:p w14:paraId="079C6DA4" w14:textId="77777777" w:rsidR="00F95016" w:rsidRPr="00E6430B" w:rsidRDefault="00F95016" w:rsidP="009C44BE">
      <w:pPr>
        <w:pStyle w:val="Akapitzlist"/>
        <w:widowControl w:val="0"/>
        <w:tabs>
          <w:tab w:val="left" w:pos="567"/>
        </w:tabs>
        <w:adjustRightInd w:val="0"/>
        <w:spacing w:after="0" w:line="276" w:lineRule="auto"/>
        <w:ind w:left="0" w:right="1"/>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Strony ustanawiają następujące terminy umowne:</w:t>
      </w:r>
    </w:p>
    <w:p w14:paraId="29BD7513" w14:textId="77777777" w:rsidR="00E05D5B" w:rsidRPr="00E6430B" w:rsidRDefault="00E05D5B" w:rsidP="00692D7C">
      <w:pPr>
        <w:widowControl w:val="0"/>
        <w:numPr>
          <w:ilvl w:val="1"/>
          <w:numId w:val="7"/>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rozpoczęcie realizacji zamówienia od dnia zawarcia umowy,</w:t>
      </w:r>
    </w:p>
    <w:p w14:paraId="470CE62D" w14:textId="173A117C" w:rsidR="00F95016" w:rsidRPr="00E6430B" w:rsidRDefault="00F95016" w:rsidP="00692D7C">
      <w:pPr>
        <w:widowControl w:val="0"/>
        <w:numPr>
          <w:ilvl w:val="1"/>
          <w:numId w:val="7"/>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 xml:space="preserve">zakończenie realizacji całości przedmiotu zamówienia nastąpi w terminie </w:t>
      </w:r>
      <w:r w:rsidRPr="00E6430B">
        <w:rPr>
          <w:rFonts w:asciiTheme="minorHAnsi" w:hAnsiTheme="minorHAnsi" w:cstheme="minorHAnsi"/>
          <w:b/>
          <w:bCs/>
          <w:color w:val="000000" w:themeColor="text1"/>
        </w:rPr>
        <w:t xml:space="preserve">do </w:t>
      </w:r>
      <w:r w:rsidR="00CA7A26" w:rsidRPr="00E6430B">
        <w:rPr>
          <w:rFonts w:asciiTheme="minorHAnsi" w:hAnsiTheme="minorHAnsi" w:cstheme="minorHAnsi"/>
          <w:b/>
          <w:bCs/>
          <w:color w:val="000000" w:themeColor="text1"/>
        </w:rPr>
        <w:t>3</w:t>
      </w:r>
      <w:r w:rsidR="00B57F69" w:rsidRPr="00E6430B">
        <w:rPr>
          <w:rFonts w:asciiTheme="minorHAnsi" w:hAnsiTheme="minorHAnsi" w:cstheme="minorHAnsi"/>
          <w:b/>
          <w:bCs/>
          <w:color w:val="000000" w:themeColor="text1"/>
        </w:rPr>
        <w:t xml:space="preserve"> miesięcy</w:t>
      </w:r>
      <w:r w:rsidRPr="00E6430B">
        <w:rPr>
          <w:rFonts w:asciiTheme="minorHAnsi" w:hAnsiTheme="minorHAnsi" w:cstheme="minorHAnsi"/>
          <w:b/>
          <w:bCs/>
          <w:color w:val="000000" w:themeColor="text1"/>
        </w:rPr>
        <w:t xml:space="preserve"> </w:t>
      </w:r>
      <w:r w:rsidRPr="00E6430B">
        <w:rPr>
          <w:rFonts w:asciiTheme="minorHAnsi" w:hAnsiTheme="minorHAnsi" w:cstheme="minorHAnsi"/>
          <w:color w:val="000000" w:themeColor="text1"/>
        </w:rPr>
        <w:t>liczonym od dnia</w:t>
      </w:r>
      <w:r w:rsidR="00E05D5B" w:rsidRPr="00E6430B">
        <w:rPr>
          <w:rFonts w:asciiTheme="minorHAnsi" w:hAnsiTheme="minorHAnsi" w:cstheme="minorHAnsi"/>
          <w:color w:val="000000" w:themeColor="text1"/>
        </w:rPr>
        <w:t xml:space="preserve"> zawarcia umowy. </w:t>
      </w:r>
    </w:p>
    <w:p w14:paraId="1427926F" w14:textId="2BA425EB" w:rsidR="00F95016" w:rsidRPr="00F95016"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xml:space="preserve">§ </w:t>
      </w:r>
      <w:r w:rsidR="001975C2">
        <w:rPr>
          <w:rFonts w:asciiTheme="minorHAnsi" w:hAnsiTheme="minorHAnsi" w:cstheme="minorHAnsi"/>
          <w:b/>
          <w:bCs/>
        </w:rPr>
        <w:t>4</w:t>
      </w:r>
      <w:r w:rsidR="00A0184A">
        <w:rPr>
          <w:rFonts w:asciiTheme="minorHAnsi" w:hAnsiTheme="minorHAnsi" w:cstheme="minorHAnsi"/>
          <w:b/>
          <w:bCs/>
        </w:rPr>
        <w:t>.</w:t>
      </w:r>
      <w:r w:rsidRPr="00F95016">
        <w:rPr>
          <w:rFonts w:asciiTheme="minorHAnsi" w:hAnsiTheme="minorHAnsi" w:cstheme="minorHAnsi"/>
          <w:b/>
          <w:bCs/>
        </w:rPr>
        <w:t xml:space="preserve">  Wynagrodzenie</w:t>
      </w:r>
    </w:p>
    <w:p w14:paraId="4D295D1A" w14:textId="77777777" w:rsidR="00F95016" w:rsidRPr="00F95016" w:rsidRDefault="00F95016" w:rsidP="00692D7C">
      <w:pPr>
        <w:pStyle w:val="Akapitzlist"/>
        <w:widowControl w:val="0"/>
        <w:numPr>
          <w:ilvl w:val="0"/>
          <w:numId w:val="8"/>
        </w:numPr>
        <w:tabs>
          <w:tab w:val="left" w:pos="567"/>
          <w:tab w:val="num" w:pos="504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hAnsiTheme="minorHAnsi" w:cstheme="minorHAnsi"/>
        </w:rPr>
        <w:t xml:space="preserve">Strony ustalają wynagrodzenie ryczałtowe za wykonanie całego przedmiotu umowy w kwocie </w:t>
      </w:r>
      <w:r w:rsidRPr="00F95016">
        <w:rPr>
          <w:rFonts w:asciiTheme="minorHAnsi" w:hAnsiTheme="minorHAnsi" w:cstheme="minorHAnsi"/>
          <w:b/>
          <w:bCs/>
        </w:rPr>
        <w:t xml:space="preserve">………….. zł brutto </w:t>
      </w:r>
      <w:r w:rsidRPr="00334330">
        <w:rPr>
          <w:rFonts w:asciiTheme="minorHAnsi" w:hAnsiTheme="minorHAnsi" w:cstheme="minorHAnsi"/>
        </w:rPr>
        <w:t>(słownie: ……………………………………………………… złotych 00/100)</w:t>
      </w:r>
      <w:r w:rsidRPr="00F95016">
        <w:rPr>
          <w:rFonts w:asciiTheme="minorHAnsi" w:hAnsiTheme="minorHAnsi" w:cstheme="minorHAnsi"/>
          <w:b/>
          <w:bCs/>
        </w:rPr>
        <w:t xml:space="preserve">, </w:t>
      </w:r>
      <w:r w:rsidRPr="00F95016">
        <w:rPr>
          <w:rFonts w:asciiTheme="minorHAnsi" w:hAnsiTheme="minorHAnsi" w:cstheme="minorHAnsi"/>
        </w:rPr>
        <w:t>w której uwzględniono należny podatek od towarów i usług VAT w stawce 23%</w:t>
      </w:r>
      <w:r w:rsidRPr="00F95016">
        <w:rPr>
          <w:rFonts w:asciiTheme="minorHAnsi" w:hAnsiTheme="minorHAnsi" w:cstheme="minorHAnsi"/>
          <w:b/>
          <w:bCs/>
        </w:rPr>
        <w:t xml:space="preserve"> </w:t>
      </w:r>
      <w:r w:rsidRPr="00334330">
        <w:rPr>
          <w:rFonts w:asciiTheme="minorHAnsi" w:hAnsiTheme="minorHAnsi" w:cstheme="minorHAnsi"/>
        </w:rPr>
        <w:t>(wartość wynagrodzenia netto wynosi …………… zł).</w:t>
      </w:r>
    </w:p>
    <w:p w14:paraId="46E591CD" w14:textId="77777777" w:rsidR="00F95016" w:rsidRPr="00F95016"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Wynagrodzenie, o którym mowa w ust. 1 obejmuje wszystkie koszty związane z realizacją przedmiotu umowy (w tym m.in. koszty dostawy, rozładunku oraz montażu, koszty wykonana wszystkich prac towarzyszących niezbędnych do wykonania przedmiotu umowy zgodnie z Dokumentacją wymienioną w § 1 oraz z obowiązującymi normami i przepisami technicznymi, dodatkowe elementy zamówienia nieokreślone szczegółowo, ale niezbędne, nieodzowne do wykonania i ukończenia przedmiotu zamówienia bez względu na okoliczności i źródła ich powstania oraz usunięcia wad i usterek w okresie rękojmi i gwarancji).</w:t>
      </w:r>
    </w:p>
    <w:p w14:paraId="701739C4" w14:textId="77777777" w:rsidR="00F95016" w:rsidRPr="00F95016"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Wynagrodzenie umowne obejmuje ryzyko Wykonawcy i jego odpowiedzialność za prawidłowe oszacowanie ceny za przedmiot umowy.</w:t>
      </w:r>
    </w:p>
    <w:p w14:paraId="460FFB4E" w14:textId="77777777" w:rsidR="00F95016" w:rsidRPr="00F95016"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Nieuwzględnienie kosztów wymienionych w ust. 2 przez Wykonawcę w zaoferowanej przez niego ofercie złożonej w postępowaniu o udzielenie zamówienia publicznego, jak również niedoszacowanie, pominięcie oraz brak dostatecznego rozpoznania zakresu przedmiotu zamówienia w żadnym razie nie może stanowić podstawy do ponoszenia przez Zamawiającego jakichkolwiek dodatkowych kosztów w terminie późniejszym.</w:t>
      </w:r>
    </w:p>
    <w:p w14:paraId="6E28B6C6" w14:textId="77777777" w:rsidR="00F95016" w:rsidRPr="00F95016"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W ramach wynagrodzenia Wykonawca jest zobowiązany do realizacji wszystkich prac oraz innych czynności niezbędnych do prawidłowego wykonania przedmiotu umowy niezależnie od tego, czy i w jakich ilościach zostały one ujęte w zakresie przedmiotu zamówienia, o którym mowa w § 1.</w:t>
      </w:r>
    </w:p>
    <w:p w14:paraId="2AF8C929" w14:textId="77777777" w:rsidR="00F95016" w:rsidRPr="00E05D5B"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Wykonawca oświadcza, iż cena ofertowa stanowiąca wynagrodzenie umowne, o którym mowa w ust. 1 została ustalona z uwzględnieniem obowiązujących regulacji prawnych dotyczących minimalnego wynagrodzenia za pracę oraz minimalnej stawki godzinowej, w szczególności w sposób gwarantujący, iż wysokość wynagrodzenia za każdą godzinę wykonywania usług będących przedmiotem niniejszej umowy jest nie niższa, niż wysokość obowiązującej minimalnej </w:t>
      </w:r>
      <w:r w:rsidRPr="00E05D5B">
        <w:rPr>
          <w:rFonts w:asciiTheme="minorHAnsi" w:eastAsia="Lato" w:hAnsiTheme="minorHAnsi" w:cstheme="minorHAnsi"/>
        </w:rPr>
        <w:t>stawki godzinowej.</w:t>
      </w:r>
    </w:p>
    <w:p w14:paraId="2549EDDB" w14:textId="77777777" w:rsidR="00F95016" w:rsidRPr="00E05D5B"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E05D5B">
        <w:rPr>
          <w:rFonts w:asciiTheme="minorHAnsi" w:eastAsia="Lato" w:hAnsiTheme="minorHAnsi" w:cstheme="minorHAnsi"/>
        </w:rPr>
        <w:t>Zamawiający nie przewiduje udzielania zaliczek.</w:t>
      </w:r>
    </w:p>
    <w:p w14:paraId="2036BABC" w14:textId="2DE2D5B2" w:rsidR="00F95016" w:rsidRPr="00F95016" w:rsidRDefault="00F95016" w:rsidP="00692D7C">
      <w:pPr>
        <w:pStyle w:val="Akapitzlist"/>
        <w:widowControl w:val="0"/>
        <w:numPr>
          <w:ilvl w:val="0"/>
          <w:numId w:val="8"/>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E05D5B">
        <w:rPr>
          <w:rFonts w:asciiTheme="minorHAnsi" w:eastAsia="Lato" w:hAnsiTheme="minorHAnsi" w:cstheme="minorHAnsi"/>
        </w:rPr>
        <w:t>Zamawiający zaznacza, iż dopuszcza rozliczenia częściowe zgodnie z harmonogramem rzeczowo-finansowym uzgodnionym z Zamawiającym przed podpisaniem umowy za pozycje z harmonogramu rzeczowo-finansowego wykonane w całości, tj. w 1</w:t>
      </w:r>
      <w:r w:rsidR="00E05D5B" w:rsidRPr="00E05D5B">
        <w:rPr>
          <w:rFonts w:asciiTheme="minorHAnsi" w:eastAsia="Lato" w:hAnsiTheme="minorHAnsi" w:cstheme="minorHAnsi"/>
        </w:rPr>
        <w:t>00%</w:t>
      </w:r>
      <w:r w:rsidRPr="00E05D5B">
        <w:rPr>
          <w:rFonts w:asciiTheme="minorHAnsi" w:eastAsia="Lato" w:hAnsiTheme="minorHAnsi" w:cstheme="minorHAnsi"/>
        </w:rPr>
        <w:t>. Harmonogram rzeczowo-finansowy musi uwzględniać możliwości finansowe Zamawiającego. Odbiory częściowe mogą zostać dokonane każdorazowo na podstawie zgłoszenia Wykonawcy, jednak płatności będą dokonywane nie częściej niż raz w miesiącu za zakres określony w harmonogramie rzeczowo-finansowym wykonany w całości. Ponadto wartość ostatniej części wynagrodzenia ustalona w harmonogramie nie może wynosić</w:t>
      </w:r>
      <w:r w:rsidRPr="00F95016">
        <w:rPr>
          <w:rFonts w:asciiTheme="minorHAnsi" w:eastAsia="Lato" w:hAnsiTheme="minorHAnsi" w:cstheme="minorHAnsi"/>
        </w:rPr>
        <w:t xml:space="preserve"> mniej niż 10% całkowitego wynagrodzenia brutto należnego Wykonawcy wskazanego w ust. 1 powyżej.</w:t>
      </w:r>
    </w:p>
    <w:p w14:paraId="6EA67F68" w14:textId="722CE986" w:rsid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Podstawę do wystawienia faktur stanowi oryginał protokołu odbioru częściowego lub końcowego prac sporządzony i podpisany przez Zamawiającego oraz Wykonawcę.  </w:t>
      </w:r>
    </w:p>
    <w:p w14:paraId="5496E086" w14:textId="77777777" w:rsidR="00A553BC" w:rsidRPr="00A553BC" w:rsidRDefault="00A553BC"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A553BC">
        <w:rPr>
          <w:rFonts w:asciiTheme="minorHAnsi" w:eastAsia="Lato" w:hAnsiTheme="minorHAnsi" w:cstheme="minorHAnsi"/>
        </w:rPr>
        <w:t xml:space="preserve">Dostawa części urządzeń składających się na przedmiot umowy nie jest równoznaczna z przekazaniem go do eksploatacji. Protokół odbioru przedmiotu umowy do eksploatacji może być podpisany dopiero po należytym wykonaniu całości umowy. </w:t>
      </w:r>
    </w:p>
    <w:p w14:paraId="786BB8E4" w14:textId="3B3048E7" w:rsidR="00A553BC" w:rsidRPr="00F95016" w:rsidRDefault="00A553BC"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A553BC">
        <w:rPr>
          <w:rFonts w:asciiTheme="minorHAnsi" w:eastAsia="Lato" w:hAnsiTheme="minorHAnsi" w:cstheme="minorHAnsi"/>
        </w:rPr>
        <w:t xml:space="preserve">Podpisanie protokołu nie wyłącza dochodzenia przez Zamawiającego roszczeń z tytułu nienależytego wykonania umowy, w szczególności w przypadku wykrycia wad przedmiotu umowy przez Zamawiającego po dokonaniu odbioru. Uprawnienie Zamawiającego do odstąpienia wygasa z upływem 24 (dwudziestu czterech) </w:t>
      </w:r>
      <w:r w:rsidRPr="00A553BC">
        <w:rPr>
          <w:rFonts w:asciiTheme="minorHAnsi" w:eastAsia="Lato" w:hAnsiTheme="minorHAnsi" w:cstheme="minorHAnsi"/>
        </w:rPr>
        <w:lastRenderedPageBreak/>
        <w:t>miesięcy od dnia, w którym powstało uprawnienie do odstąpienia.</w:t>
      </w:r>
    </w:p>
    <w:p w14:paraId="0472B311" w14:textId="7B9F11AA"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Ustala się, że faktury płatne będą w terminie do 21 dni kalendarzowych, licząc od dnia następnego po dacie </w:t>
      </w:r>
      <w:r w:rsidR="00334330">
        <w:rPr>
          <w:rFonts w:asciiTheme="minorHAnsi" w:eastAsia="Lato" w:hAnsiTheme="minorHAnsi" w:cstheme="minorHAnsi"/>
        </w:rPr>
        <w:t xml:space="preserve">przekazania faktury i </w:t>
      </w:r>
      <w:r w:rsidRPr="00F95016">
        <w:rPr>
          <w:rFonts w:asciiTheme="minorHAnsi" w:eastAsia="Lato" w:hAnsiTheme="minorHAnsi" w:cstheme="minorHAnsi"/>
        </w:rPr>
        <w:t>złożenia wymagany</w:t>
      </w:r>
      <w:r w:rsidR="00334330">
        <w:rPr>
          <w:rFonts w:asciiTheme="minorHAnsi" w:eastAsia="Lato" w:hAnsiTheme="minorHAnsi" w:cstheme="minorHAnsi"/>
        </w:rPr>
        <w:t>ch</w:t>
      </w:r>
      <w:r w:rsidRPr="00F95016">
        <w:rPr>
          <w:rFonts w:asciiTheme="minorHAnsi" w:eastAsia="Lato" w:hAnsiTheme="minorHAnsi" w:cstheme="minorHAnsi"/>
        </w:rPr>
        <w:t xml:space="preserve"> załącznik</w:t>
      </w:r>
      <w:r w:rsidR="00334330">
        <w:rPr>
          <w:rFonts w:asciiTheme="minorHAnsi" w:eastAsia="Lato" w:hAnsiTheme="minorHAnsi" w:cstheme="minorHAnsi"/>
        </w:rPr>
        <w:t>ów</w:t>
      </w:r>
      <w:r w:rsidRPr="00F95016">
        <w:rPr>
          <w:rFonts w:asciiTheme="minorHAnsi" w:eastAsia="Lato" w:hAnsiTheme="minorHAnsi" w:cstheme="minorHAnsi"/>
        </w:rPr>
        <w:t>, o których mowa w niniejszym paragrafie.</w:t>
      </w:r>
    </w:p>
    <w:p w14:paraId="5BD7A83F" w14:textId="3A8C98F0" w:rsidR="00F95016" w:rsidRPr="00B868B2"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B868B2">
        <w:rPr>
          <w:rFonts w:asciiTheme="minorHAnsi" w:eastAsia="Lato" w:hAnsiTheme="minorHAnsi" w:cstheme="minorHAnsi"/>
        </w:rPr>
        <w:t>Należność z tytułu wystawionej przez Wykonawcę faktury będzie przez Zamawiającego uregulowana w formie polecenia przelewu na konto Wykonawcy …………………………………………………………………….</w:t>
      </w:r>
    </w:p>
    <w:p w14:paraId="7B5E7112" w14:textId="77777777"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Zapłata wynagrodzenia Wykonawcy będzie dokonana w walucie polskiej (art. 358 § 1 </w:t>
      </w:r>
      <w:proofErr w:type="spellStart"/>
      <w:r w:rsidRPr="00F95016">
        <w:rPr>
          <w:rFonts w:asciiTheme="minorHAnsi" w:eastAsia="Lato" w:hAnsiTheme="minorHAnsi" w:cstheme="minorHAnsi"/>
        </w:rPr>
        <w:t>kc</w:t>
      </w:r>
      <w:proofErr w:type="spellEnd"/>
      <w:r w:rsidRPr="00F95016">
        <w:rPr>
          <w:rFonts w:asciiTheme="minorHAnsi" w:eastAsia="Lato" w:hAnsiTheme="minorHAnsi" w:cstheme="minorHAnsi"/>
        </w:rPr>
        <w:t>).</w:t>
      </w:r>
    </w:p>
    <w:p w14:paraId="7124A6DD" w14:textId="77777777"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Miejscem płatności jest bank Zamawiającego, a zapłata następuje w dniu zlecenia przelewu przez Zamawiającego.</w:t>
      </w:r>
    </w:p>
    <w:p w14:paraId="4835B667" w14:textId="77777777"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Wykonawca oświadcza, że </w:t>
      </w:r>
      <w:r w:rsidRPr="001975C2">
        <w:rPr>
          <w:rFonts w:asciiTheme="minorHAnsi" w:eastAsia="Lato" w:hAnsiTheme="minorHAnsi" w:cstheme="minorHAnsi"/>
          <w:i/>
          <w:iCs/>
        </w:rPr>
        <w:t>jest/nie</w:t>
      </w:r>
      <w:r w:rsidRPr="00A553BC">
        <w:rPr>
          <w:rFonts w:asciiTheme="minorHAnsi" w:eastAsia="Lato" w:hAnsiTheme="minorHAnsi" w:cstheme="minorHAnsi"/>
        </w:rPr>
        <w:t xml:space="preserve"> jest podatnikiem podatku vat </w:t>
      </w:r>
      <w:r w:rsidRPr="001975C2">
        <w:rPr>
          <w:rFonts w:asciiTheme="minorHAnsi" w:eastAsia="Lato" w:hAnsiTheme="minorHAnsi" w:cstheme="minorHAnsi"/>
          <w:i/>
          <w:iCs/>
        </w:rPr>
        <w:t>* (niepotrzebne skreślić)</w:t>
      </w:r>
      <w:r w:rsidRPr="00A553BC">
        <w:rPr>
          <w:rFonts w:asciiTheme="minorHAnsi" w:eastAsia="Lato" w:hAnsiTheme="minorHAnsi" w:cstheme="minorHAnsi"/>
        </w:rPr>
        <w:t>.</w:t>
      </w:r>
    </w:p>
    <w:p w14:paraId="4FA36289" w14:textId="10239402"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Wykonawca oświadcza, że wskazany w ust. 1</w:t>
      </w:r>
      <w:r w:rsidR="00A553BC">
        <w:rPr>
          <w:rFonts w:asciiTheme="minorHAnsi" w:eastAsia="Lato" w:hAnsiTheme="minorHAnsi" w:cstheme="minorHAnsi"/>
        </w:rPr>
        <w:t>3</w:t>
      </w:r>
      <w:r w:rsidRPr="00F95016">
        <w:rPr>
          <w:rFonts w:asciiTheme="minorHAnsi" w:eastAsia="Lato" w:hAnsiTheme="minorHAnsi" w:cstheme="minorHAnsi"/>
        </w:rPr>
        <w:t xml:space="preserve"> numer rachunku został ujawniony w wykazie podmiotów zarejestrowanych jako podatnicy VAT, niezarejestrowanych oraz wykreślonych i przywróconych do rejestru VAT prowadzonym przez Szefa Krajowej Administracji Skarbowej (dalej: „Biała lista”) oraz że nr rachunku bankowego wskazany na fakturze, która będzie wystawiona w jego imieniu, jest rachunkiem, dla którego zgodnie z Rozdziałem 3a ustawy z dnia 29 sierpnia 1997</w:t>
      </w:r>
      <w:r w:rsidR="00E51D5C">
        <w:rPr>
          <w:rFonts w:asciiTheme="minorHAnsi" w:eastAsia="Lato" w:hAnsiTheme="minorHAnsi" w:cstheme="minorHAnsi"/>
        </w:rPr>
        <w:t xml:space="preserve"> </w:t>
      </w:r>
      <w:r w:rsidRPr="00F95016">
        <w:rPr>
          <w:rFonts w:asciiTheme="minorHAnsi" w:eastAsia="Lato" w:hAnsiTheme="minorHAnsi" w:cstheme="minorHAnsi"/>
        </w:rPr>
        <w:t>r. – Prawo Bankowe   prowadzony jest rachunek VAT.</w:t>
      </w:r>
    </w:p>
    <w:p w14:paraId="4A0808CC" w14:textId="77777777"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w:t>
      </w:r>
    </w:p>
    <w:p w14:paraId="31464A95" w14:textId="3FE18893"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W razie braku ujawnienia rachunku bankowego Wykonawcy na „Białej liście”, Zamawiający będzie uprawniony do zapłaty wynagrodzenia z jednoczesnym wypełnieniem obowiązków wynikających z przepisów prawa, w tym powiadomienia organów administracji karno-skarbowej. </w:t>
      </w:r>
    </w:p>
    <w:p w14:paraId="70A8131D" w14:textId="4A414066"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 </w:t>
      </w:r>
    </w:p>
    <w:p w14:paraId="7AF22955" w14:textId="3406B015" w:rsidR="00F95016" w:rsidRPr="00F95016" w:rsidRDefault="00F95016" w:rsidP="00692D7C">
      <w:pPr>
        <w:pStyle w:val="Akapitzlist"/>
        <w:widowControl w:val="0"/>
        <w:numPr>
          <w:ilvl w:val="0"/>
          <w:numId w:val="10"/>
        </w:numPr>
        <w:tabs>
          <w:tab w:val="left" w:pos="567"/>
          <w:tab w:val="num" w:pos="2880"/>
        </w:tabs>
        <w:adjustRightInd w:val="0"/>
        <w:spacing w:after="0" w:line="276" w:lineRule="auto"/>
        <w:ind w:left="0" w:right="1" w:firstLine="0"/>
        <w:jc w:val="both"/>
        <w:textAlignment w:val="baseline"/>
        <w:rPr>
          <w:rFonts w:asciiTheme="minorHAnsi" w:eastAsia="Lato" w:hAnsiTheme="minorHAnsi" w:cstheme="minorHAnsi"/>
        </w:rPr>
      </w:pPr>
      <w:r w:rsidRPr="00F95016">
        <w:rPr>
          <w:rFonts w:asciiTheme="minorHAnsi" w:eastAsia="Lato" w:hAnsiTheme="minorHAnsi" w:cstheme="minorHAnsi"/>
        </w:rPr>
        <w:t xml:space="preserve">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 </w:t>
      </w:r>
    </w:p>
    <w:p w14:paraId="79CB26C3" w14:textId="2B23B039" w:rsidR="00F95016"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xml:space="preserve">§ </w:t>
      </w:r>
      <w:r w:rsidR="001975C2">
        <w:rPr>
          <w:rFonts w:asciiTheme="minorHAnsi" w:hAnsiTheme="minorHAnsi" w:cstheme="minorHAnsi"/>
          <w:b/>
          <w:bCs/>
        </w:rPr>
        <w:t>5</w:t>
      </w:r>
      <w:r w:rsidR="00E51D5C">
        <w:rPr>
          <w:rFonts w:asciiTheme="minorHAnsi" w:hAnsiTheme="minorHAnsi" w:cstheme="minorHAnsi"/>
          <w:b/>
          <w:bCs/>
        </w:rPr>
        <w:t>. Podwykonawcy</w:t>
      </w:r>
    </w:p>
    <w:p w14:paraId="0B367CEE" w14:textId="77777777" w:rsidR="00E51D5C" w:rsidRPr="00E51D5C" w:rsidRDefault="00E51D5C" w:rsidP="00692D7C">
      <w:pPr>
        <w:pStyle w:val="Akapitzlist"/>
        <w:numPr>
          <w:ilvl w:val="0"/>
          <w:numId w:val="19"/>
        </w:numPr>
        <w:autoSpaceDE w:val="0"/>
        <w:autoSpaceDN w:val="0"/>
        <w:adjustRightInd w:val="0"/>
        <w:spacing w:after="0" w:line="276" w:lineRule="auto"/>
        <w:jc w:val="both"/>
        <w:rPr>
          <w:rFonts w:asciiTheme="minorHAnsi" w:hAnsiTheme="minorHAnsi" w:cstheme="minorHAnsi"/>
          <w:i/>
          <w:iCs/>
        </w:rPr>
      </w:pPr>
      <w:r w:rsidRPr="00E51D5C">
        <w:rPr>
          <w:rFonts w:asciiTheme="minorHAnsi" w:hAnsiTheme="minorHAnsi" w:cstheme="minorHAnsi"/>
          <w:i/>
          <w:iCs/>
        </w:rPr>
        <w:t xml:space="preserve">Wykonawca powierzy Podwykonawcom wykonanie następującej części zamówienia przewidzianej niniejszą umową: …………………………………………… </w:t>
      </w:r>
    </w:p>
    <w:p w14:paraId="44635BC6" w14:textId="77777777" w:rsidR="00E51D5C" w:rsidRPr="00E51D5C" w:rsidRDefault="00E51D5C" w:rsidP="00E51D5C">
      <w:pPr>
        <w:pStyle w:val="Akapitzlist"/>
        <w:autoSpaceDE w:val="0"/>
        <w:autoSpaceDN w:val="0"/>
        <w:adjustRightInd w:val="0"/>
        <w:spacing w:line="276" w:lineRule="auto"/>
        <w:ind w:left="426"/>
        <w:rPr>
          <w:rFonts w:asciiTheme="minorHAnsi" w:hAnsiTheme="minorHAnsi" w:cstheme="minorHAnsi"/>
          <w:i/>
          <w:iCs/>
        </w:rPr>
      </w:pPr>
      <w:r w:rsidRPr="00E51D5C">
        <w:rPr>
          <w:rFonts w:asciiTheme="minorHAnsi" w:hAnsiTheme="minorHAnsi" w:cstheme="minorHAnsi"/>
          <w:i/>
          <w:iCs/>
        </w:rPr>
        <w:t xml:space="preserve">lub </w:t>
      </w:r>
    </w:p>
    <w:p w14:paraId="32C4A64E" w14:textId="77777777" w:rsidR="00E51D5C" w:rsidRPr="00E51D5C" w:rsidRDefault="00E51D5C" w:rsidP="00E51D5C">
      <w:pPr>
        <w:pStyle w:val="Akapitzlist"/>
        <w:autoSpaceDE w:val="0"/>
        <w:autoSpaceDN w:val="0"/>
        <w:adjustRightInd w:val="0"/>
        <w:spacing w:line="276" w:lineRule="auto"/>
        <w:ind w:left="426"/>
        <w:rPr>
          <w:rFonts w:asciiTheme="minorHAnsi" w:hAnsiTheme="minorHAnsi" w:cstheme="minorHAnsi"/>
          <w:i/>
          <w:iCs/>
        </w:rPr>
      </w:pPr>
      <w:r w:rsidRPr="00E51D5C">
        <w:rPr>
          <w:rFonts w:asciiTheme="minorHAnsi" w:hAnsiTheme="minorHAnsi" w:cstheme="minorHAnsi"/>
          <w:i/>
          <w:iCs/>
        </w:rPr>
        <w:t>Na etapie złożenia oferty Wykonawca oświadczył, że całość zamówienia objętego umową zrealizuje własnymi siłami, z zastrzeżeniem ust. 2 niniejszego paragrafu.</w:t>
      </w:r>
    </w:p>
    <w:p w14:paraId="3D2CBCFA" w14:textId="77777777" w:rsidR="00E51D5C" w:rsidRPr="00E51D5C" w:rsidRDefault="00E51D5C" w:rsidP="00692D7C">
      <w:pPr>
        <w:pStyle w:val="Akapitzlist"/>
        <w:numPr>
          <w:ilvl w:val="0"/>
          <w:numId w:val="19"/>
        </w:numPr>
        <w:autoSpaceDE w:val="0"/>
        <w:autoSpaceDN w:val="0"/>
        <w:adjustRightInd w:val="0"/>
        <w:spacing w:after="0" w:line="276" w:lineRule="auto"/>
        <w:ind w:left="426" w:hanging="426"/>
        <w:jc w:val="both"/>
        <w:rPr>
          <w:rFonts w:asciiTheme="minorHAnsi" w:hAnsiTheme="minorHAnsi" w:cstheme="minorHAnsi"/>
          <w:iCs/>
        </w:rPr>
      </w:pPr>
      <w:r w:rsidRPr="00E51D5C">
        <w:rPr>
          <w:rFonts w:asciiTheme="minorHAnsi" w:hAnsiTheme="minorHAnsi" w:cstheme="minorHAnsi"/>
          <w:iCs/>
        </w:rPr>
        <w:t xml:space="preserve">Wykonawca może zgłosić Podwykonawcę na etapie realizacji Umowy poprzez pisemne oświadczenie złożone Zamawiającemu. W przypadku zgłoszenia Podwykonawcy na etapie realizacji Umowy, stosuje się postanowienia niniejszego paragrafu. </w:t>
      </w:r>
    </w:p>
    <w:p w14:paraId="785A96F6" w14:textId="77777777" w:rsidR="00E51D5C" w:rsidRPr="00E51D5C" w:rsidRDefault="00E51D5C" w:rsidP="00692D7C">
      <w:pPr>
        <w:pStyle w:val="Akapitzlist"/>
        <w:numPr>
          <w:ilvl w:val="0"/>
          <w:numId w:val="19"/>
        </w:numPr>
        <w:autoSpaceDE w:val="0"/>
        <w:autoSpaceDN w:val="0"/>
        <w:adjustRightInd w:val="0"/>
        <w:spacing w:after="0" w:line="276" w:lineRule="auto"/>
        <w:ind w:left="426" w:hanging="426"/>
        <w:jc w:val="both"/>
        <w:rPr>
          <w:rFonts w:asciiTheme="minorHAnsi" w:hAnsiTheme="minorHAnsi" w:cstheme="minorHAnsi"/>
          <w:iCs/>
        </w:rPr>
      </w:pPr>
      <w:r w:rsidRPr="00E51D5C">
        <w:rPr>
          <w:rFonts w:asciiTheme="minorHAnsi" w:hAnsiTheme="minorHAnsi" w:cstheme="minorHAnsi"/>
          <w:iCs/>
        </w:rPr>
        <w:t>Zamawiającemu przysługuje prawo żądania od Wykonawcy zmiany Podwykonawcy, jeżeli ten realizuje przedmiot Umowy w sposób wadliwy, niezgodny z umową lub przepisami prawa.</w:t>
      </w:r>
    </w:p>
    <w:p w14:paraId="465E5AE5" w14:textId="77777777" w:rsidR="00E51D5C" w:rsidRPr="00E51D5C" w:rsidRDefault="00E51D5C" w:rsidP="00692D7C">
      <w:pPr>
        <w:pStyle w:val="Akapitzlist"/>
        <w:numPr>
          <w:ilvl w:val="0"/>
          <w:numId w:val="19"/>
        </w:numPr>
        <w:autoSpaceDE w:val="0"/>
        <w:autoSpaceDN w:val="0"/>
        <w:adjustRightInd w:val="0"/>
        <w:spacing w:after="0" w:line="276" w:lineRule="auto"/>
        <w:ind w:left="426" w:hanging="426"/>
        <w:jc w:val="both"/>
        <w:rPr>
          <w:rFonts w:asciiTheme="minorHAnsi" w:hAnsiTheme="minorHAnsi" w:cstheme="minorHAnsi"/>
          <w:iCs/>
        </w:rPr>
      </w:pPr>
      <w:r w:rsidRPr="00E51D5C">
        <w:rPr>
          <w:rFonts w:asciiTheme="minorHAnsi" w:hAnsiTheme="minorHAnsi" w:cstheme="minorHAnsi"/>
          <w:iCs/>
        </w:rPr>
        <w:t xml:space="preserve">W przypadku powierzenia wykonania przedmiotu Umowy w określonym zakresie Podwykonawcom, Wykonawca za ich działania i zaniechania odpowiada tak jak za własne działania i zaniechania. </w:t>
      </w:r>
    </w:p>
    <w:p w14:paraId="2CD1E307" w14:textId="77777777" w:rsidR="00E51D5C" w:rsidRPr="00E51D5C" w:rsidRDefault="00E51D5C" w:rsidP="00692D7C">
      <w:pPr>
        <w:pStyle w:val="Akapitzlist"/>
        <w:numPr>
          <w:ilvl w:val="0"/>
          <w:numId w:val="19"/>
        </w:numPr>
        <w:autoSpaceDE w:val="0"/>
        <w:autoSpaceDN w:val="0"/>
        <w:adjustRightInd w:val="0"/>
        <w:spacing w:after="0" w:line="276" w:lineRule="auto"/>
        <w:ind w:left="426" w:hanging="426"/>
        <w:jc w:val="both"/>
        <w:rPr>
          <w:rFonts w:asciiTheme="minorHAnsi" w:hAnsiTheme="minorHAnsi" w:cstheme="minorHAnsi"/>
          <w:iCs/>
        </w:rPr>
      </w:pPr>
      <w:r w:rsidRPr="00E51D5C">
        <w:rPr>
          <w:rFonts w:asciiTheme="minorHAnsi" w:hAnsiTheme="minorHAnsi" w:cstheme="minorHAnsi"/>
          <w:iCs/>
        </w:rPr>
        <w:t>W przypadku zawarcia Umowy o podwykonawstwo, Wykonawca jest zobowiązany do dokonania we własnym zakresie zapłaty wynagrodzenia należnego Podwykonawcy z zachowaniem terminów płatności określonych w umowie o podwykonawstwo.</w:t>
      </w:r>
    </w:p>
    <w:p w14:paraId="0AFF433C" w14:textId="77777777" w:rsidR="00E51D5C" w:rsidRPr="00E51D5C" w:rsidRDefault="00E51D5C" w:rsidP="00692D7C">
      <w:pPr>
        <w:pStyle w:val="Akapitzlist"/>
        <w:numPr>
          <w:ilvl w:val="0"/>
          <w:numId w:val="19"/>
        </w:numPr>
        <w:autoSpaceDE w:val="0"/>
        <w:autoSpaceDN w:val="0"/>
        <w:adjustRightInd w:val="0"/>
        <w:spacing w:after="0" w:line="276" w:lineRule="auto"/>
        <w:ind w:left="426" w:hanging="426"/>
        <w:jc w:val="both"/>
        <w:rPr>
          <w:rFonts w:asciiTheme="minorHAnsi" w:hAnsiTheme="minorHAnsi" w:cstheme="minorHAnsi"/>
          <w:iCs/>
        </w:rPr>
      </w:pPr>
      <w:r w:rsidRPr="00E51D5C">
        <w:rPr>
          <w:rFonts w:asciiTheme="minorHAnsi" w:hAnsiTheme="minorHAnsi" w:cstheme="minorHAnsi"/>
          <w:iCs/>
        </w:rPr>
        <w:t>Wykonawca może zmienić Podwykonawcę na etapie realizacji Umowy, w stosunku do oświadczenia złożonego w Ofercie, wówczas Strony dokonają stosownej zmiany w treści Umowy. Zgłoszenie nowego Podwykonawcy, o którym mowa w ust. 2 nie powoduje zmiany Umowy.</w:t>
      </w:r>
    </w:p>
    <w:p w14:paraId="7FA01AA3" w14:textId="2527A261" w:rsidR="00E51D5C" w:rsidRPr="00F95016" w:rsidRDefault="00E51D5C"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xml:space="preserve">§ </w:t>
      </w:r>
      <w:r w:rsidR="001975C2">
        <w:rPr>
          <w:rFonts w:asciiTheme="minorHAnsi" w:hAnsiTheme="minorHAnsi" w:cstheme="minorHAnsi"/>
          <w:b/>
          <w:bCs/>
        </w:rPr>
        <w:t>6</w:t>
      </w:r>
      <w:r>
        <w:rPr>
          <w:rFonts w:asciiTheme="minorHAnsi" w:hAnsiTheme="minorHAnsi" w:cstheme="minorHAnsi"/>
          <w:b/>
          <w:bCs/>
        </w:rPr>
        <w:t>. Konsorcjum</w:t>
      </w:r>
    </w:p>
    <w:p w14:paraId="5B63A61F" w14:textId="77777777" w:rsidR="00E51D5C" w:rsidRPr="00E51D5C" w:rsidRDefault="00E51D5C" w:rsidP="00692D7C">
      <w:pPr>
        <w:pStyle w:val="Akapitzlist"/>
        <w:numPr>
          <w:ilvl w:val="0"/>
          <w:numId w:val="20"/>
        </w:numPr>
        <w:suppressAutoHyphens/>
        <w:autoSpaceDE w:val="0"/>
        <w:spacing w:after="0" w:line="276" w:lineRule="auto"/>
        <w:ind w:left="426" w:hanging="426"/>
        <w:contextualSpacing w:val="0"/>
        <w:jc w:val="both"/>
        <w:rPr>
          <w:rFonts w:asciiTheme="minorHAnsi" w:hAnsiTheme="minorHAnsi" w:cstheme="minorHAnsi"/>
        </w:rPr>
      </w:pPr>
      <w:r w:rsidRPr="00E51D5C">
        <w:rPr>
          <w:rFonts w:asciiTheme="minorHAnsi" w:hAnsiTheme="minorHAnsi" w:cstheme="minorHAnsi"/>
        </w:rPr>
        <w:lastRenderedPageBreak/>
        <w:t xml:space="preserve">Jeżeli Wykonawcą jest Konsorcjum, wówczas podmioty wchodzące w skład Konsorcjum są solidarnie odpowiedzialne przed Zamawiającym za wykonanie Umowy. </w:t>
      </w:r>
    </w:p>
    <w:p w14:paraId="18E8D532" w14:textId="77777777" w:rsidR="00E51D5C" w:rsidRPr="00E51D5C" w:rsidRDefault="00E51D5C" w:rsidP="00692D7C">
      <w:pPr>
        <w:pStyle w:val="Akapitzlist"/>
        <w:numPr>
          <w:ilvl w:val="0"/>
          <w:numId w:val="20"/>
        </w:numPr>
        <w:suppressAutoHyphens/>
        <w:autoSpaceDE w:val="0"/>
        <w:spacing w:after="0" w:line="276" w:lineRule="auto"/>
        <w:ind w:left="426" w:hanging="426"/>
        <w:contextualSpacing w:val="0"/>
        <w:jc w:val="both"/>
        <w:rPr>
          <w:rFonts w:asciiTheme="minorHAnsi" w:hAnsiTheme="minorHAnsi" w:cstheme="minorHAnsi"/>
        </w:rPr>
      </w:pPr>
      <w:r w:rsidRPr="00E51D5C">
        <w:rPr>
          <w:rFonts w:asciiTheme="minorHAnsi" w:hAnsiTheme="minorHAnsi" w:cstheme="minorHAnsi"/>
        </w:rPr>
        <w:t>Wykonawcy wchodzący w skład Konsorcjum zobowiązani są do pozostawania w Konsorcjum przez cały czas trwania Umowy.</w:t>
      </w:r>
    </w:p>
    <w:p w14:paraId="3747A227" w14:textId="77777777" w:rsidR="00E51D5C" w:rsidRPr="00E05D5B" w:rsidRDefault="00E51D5C" w:rsidP="00692D7C">
      <w:pPr>
        <w:pStyle w:val="Akapitzlist"/>
        <w:numPr>
          <w:ilvl w:val="0"/>
          <w:numId w:val="20"/>
        </w:numPr>
        <w:suppressAutoHyphens/>
        <w:autoSpaceDE w:val="0"/>
        <w:spacing w:after="0" w:line="276" w:lineRule="auto"/>
        <w:ind w:left="426" w:hanging="426"/>
        <w:contextualSpacing w:val="0"/>
        <w:jc w:val="both"/>
        <w:rPr>
          <w:rFonts w:asciiTheme="minorHAnsi" w:hAnsiTheme="minorHAnsi" w:cstheme="minorHAnsi"/>
        </w:rPr>
      </w:pPr>
      <w:r w:rsidRPr="00E51D5C">
        <w:rPr>
          <w:rFonts w:asciiTheme="minorHAnsi" w:hAnsiTheme="minorHAnsi" w:cstheme="minorHAnsi"/>
        </w:rPr>
        <w:t xml:space="preserve">Konsorcjum zobowiązuje się do przekazania Zamawiającemu kopii Umowy regulującej współpracę </w:t>
      </w:r>
      <w:r w:rsidRPr="00E05D5B">
        <w:rPr>
          <w:rFonts w:asciiTheme="minorHAnsi" w:hAnsiTheme="minorHAnsi" w:cstheme="minorHAnsi"/>
        </w:rPr>
        <w:t xml:space="preserve">podmiotów wchodzących w skład Konsorcjum, które wspólnie podjęły się wykonania przedmiotu Umowy, </w:t>
      </w:r>
      <w:r w:rsidRPr="00E05D5B">
        <w:rPr>
          <w:rFonts w:asciiTheme="minorHAnsi" w:hAnsiTheme="minorHAnsi" w:cstheme="minorHAnsi"/>
        </w:rPr>
        <w:br/>
        <w:t>i jej zmian, w tym zawierającej informacje za wykonanie jakich części Przedmiotu Umowy w ramach Umowy odpowiada każdy z uczestników Konsorcjum.</w:t>
      </w:r>
    </w:p>
    <w:p w14:paraId="5224747B" w14:textId="77777777" w:rsidR="00E51D5C" w:rsidRPr="00E05D5B" w:rsidRDefault="00E51D5C" w:rsidP="00692D7C">
      <w:pPr>
        <w:pStyle w:val="Akapitzlist"/>
        <w:numPr>
          <w:ilvl w:val="0"/>
          <w:numId w:val="20"/>
        </w:numPr>
        <w:suppressAutoHyphens/>
        <w:autoSpaceDE w:val="0"/>
        <w:spacing w:after="0" w:line="276" w:lineRule="auto"/>
        <w:ind w:left="426" w:hanging="426"/>
        <w:contextualSpacing w:val="0"/>
        <w:jc w:val="both"/>
        <w:rPr>
          <w:rFonts w:asciiTheme="minorHAnsi" w:hAnsiTheme="minorHAnsi" w:cstheme="minorHAnsi"/>
        </w:rPr>
      </w:pPr>
      <w:r w:rsidRPr="00E05D5B">
        <w:rPr>
          <w:rFonts w:asciiTheme="minorHAnsi" w:hAnsiTheme="minorHAnsi" w:cstheme="minorHAnsi"/>
        </w:rPr>
        <w:t xml:space="preserve">Lider Konsorcjum jest upoważniony do podejmowania decyzji, składania i przyjmowania oświadczeń woli </w:t>
      </w:r>
      <w:r w:rsidRPr="00E05D5B">
        <w:rPr>
          <w:rFonts w:asciiTheme="minorHAnsi" w:hAnsiTheme="minorHAnsi" w:cstheme="minorHAnsi"/>
        </w:rPr>
        <w:br/>
        <w:t xml:space="preserve">w imieniu i na rzecz każdego z podmiotów wchodzących w skład Konsorcjum w zakresie wskazanym </w:t>
      </w:r>
      <w:r w:rsidRPr="00E05D5B">
        <w:rPr>
          <w:rFonts w:asciiTheme="minorHAnsi" w:hAnsiTheme="minorHAnsi" w:cstheme="minorHAnsi"/>
        </w:rPr>
        <w:br/>
        <w:t xml:space="preserve">w pełnomocnictwach potrzebnych do realizacji Umowy i przedłożonych Zamawiającemu. Upoważnienie </w:t>
      </w:r>
      <w:r w:rsidRPr="00E05D5B">
        <w:rPr>
          <w:rFonts w:asciiTheme="minorHAnsi" w:hAnsiTheme="minorHAnsi" w:cstheme="minorHAnsi"/>
        </w:rPr>
        <w:br/>
        <w:t>to może zostać zmienione za zgodą Zamawiającego.</w:t>
      </w:r>
    </w:p>
    <w:p w14:paraId="019B0267" w14:textId="5059065A" w:rsidR="00F95016" w:rsidRPr="00E05D5B"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E05D5B">
        <w:rPr>
          <w:rFonts w:asciiTheme="minorHAnsi" w:hAnsiTheme="minorHAnsi" w:cstheme="minorHAnsi"/>
          <w:b/>
          <w:bCs/>
        </w:rPr>
        <w:t xml:space="preserve">§ </w:t>
      </w:r>
      <w:r w:rsidR="001975C2" w:rsidRPr="00E05D5B">
        <w:rPr>
          <w:rFonts w:asciiTheme="minorHAnsi" w:hAnsiTheme="minorHAnsi" w:cstheme="minorHAnsi"/>
          <w:b/>
          <w:bCs/>
        </w:rPr>
        <w:t>7</w:t>
      </w:r>
      <w:r w:rsidR="00E51D5C" w:rsidRPr="00E05D5B">
        <w:rPr>
          <w:rFonts w:asciiTheme="minorHAnsi" w:hAnsiTheme="minorHAnsi" w:cstheme="minorHAnsi"/>
          <w:b/>
          <w:bCs/>
        </w:rPr>
        <w:t>.</w:t>
      </w:r>
      <w:r w:rsidRPr="00E05D5B">
        <w:rPr>
          <w:rFonts w:asciiTheme="minorHAnsi" w:hAnsiTheme="minorHAnsi" w:cstheme="minorHAnsi"/>
          <w:b/>
          <w:bCs/>
        </w:rPr>
        <w:t xml:space="preserve">  Osoby nadzorujące</w:t>
      </w:r>
    </w:p>
    <w:p w14:paraId="32B7CAC3" w14:textId="63B4F26A" w:rsidR="00F95016" w:rsidRPr="00E05D5B" w:rsidRDefault="00F95016" w:rsidP="00692D7C">
      <w:pPr>
        <w:pStyle w:val="Akapitzlist"/>
        <w:widowControl w:val="0"/>
        <w:numPr>
          <w:ilvl w:val="0"/>
          <w:numId w:val="11"/>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E05D5B">
        <w:rPr>
          <w:rFonts w:asciiTheme="minorHAnsi" w:hAnsiTheme="minorHAnsi" w:cstheme="minorHAnsi"/>
        </w:rPr>
        <w:t>Zamawiający ustanawia osobę upoważnioną do bezpośrednich kontaktów związanych z wykonaniem przedmiotu umowy ………………………….., nr tel.: ……………….., e-mail: …………………………., a osobą upoważnioną do kontaktów związanych z realizacją umowy Pan …………………….., tel. ………………………, e-mail: …………………………. W przypadku nieobecności wyżej wymienionych osób obowiązki pełnić będzie osoba wyznaczona przez kierownika Zamawiającego. Zmiana osób po stronie Zamawiającego nie wymaga aneksu do umowy, a jedynie przekazania stosownej informacji Wykonawcy w formie pisemnej.</w:t>
      </w:r>
    </w:p>
    <w:p w14:paraId="4FEA6E29" w14:textId="69EB7ADA" w:rsidR="00F95016" w:rsidRPr="00E05D5B" w:rsidRDefault="00F95016" w:rsidP="00692D7C">
      <w:pPr>
        <w:pStyle w:val="Akapitzlist"/>
        <w:widowControl w:val="0"/>
        <w:numPr>
          <w:ilvl w:val="0"/>
          <w:numId w:val="11"/>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E05D5B">
        <w:rPr>
          <w:rFonts w:asciiTheme="minorHAnsi" w:hAnsiTheme="minorHAnsi" w:cstheme="minorHAnsi"/>
        </w:rPr>
        <w:t xml:space="preserve">Wykonawca ustanawia </w:t>
      </w:r>
      <w:r w:rsidR="00A00DA7" w:rsidRPr="00E05D5B">
        <w:rPr>
          <w:rFonts w:asciiTheme="minorHAnsi" w:hAnsiTheme="minorHAnsi" w:cstheme="minorHAnsi"/>
        </w:rPr>
        <w:t xml:space="preserve">osobę </w:t>
      </w:r>
      <w:r w:rsidRPr="00E05D5B">
        <w:rPr>
          <w:rFonts w:asciiTheme="minorHAnsi" w:hAnsiTheme="minorHAnsi" w:cstheme="minorHAnsi"/>
        </w:rPr>
        <w:t xml:space="preserve">do bieżącej koordynacji </w:t>
      </w:r>
      <w:r w:rsidR="00A00DA7" w:rsidRPr="00E05D5B">
        <w:rPr>
          <w:rFonts w:asciiTheme="minorHAnsi" w:hAnsiTheme="minorHAnsi" w:cstheme="minorHAnsi"/>
        </w:rPr>
        <w:t xml:space="preserve">dostaw i </w:t>
      </w:r>
      <w:r w:rsidR="00E05D5B" w:rsidRPr="00E05D5B">
        <w:rPr>
          <w:rFonts w:asciiTheme="minorHAnsi" w:hAnsiTheme="minorHAnsi" w:cstheme="minorHAnsi"/>
        </w:rPr>
        <w:t>prac</w:t>
      </w:r>
      <w:r w:rsidRPr="00E05D5B">
        <w:rPr>
          <w:rFonts w:asciiTheme="minorHAnsi" w:hAnsiTheme="minorHAnsi" w:cstheme="minorHAnsi"/>
        </w:rPr>
        <w:t>: ........................................, nr tel.: ……………….., e-mail: ……………………….., a osobą upoważnioną do bezpośrednich kontaktów związanych z wykonaniem przedmiotu umowy: ……………………, tel. ………………., e-mail: ……………………………………...</w:t>
      </w:r>
    </w:p>
    <w:p w14:paraId="6F90FFA2" w14:textId="77777777" w:rsidR="00F95016" w:rsidRPr="00E05D5B" w:rsidRDefault="00F95016" w:rsidP="00692D7C">
      <w:pPr>
        <w:pStyle w:val="Akapitzlist"/>
        <w:widowControl w:val="0"/>
        <w:numPr>
          <w:ilvl w:val="0"/>
          <w:numId w:val="11"/>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E05D5B">
        <w:rPr>
          <w:rFonts w:asciiTheme="minorHAnsi" w:hAnsiTheme="minorHAnsi" w:cstheme="minorHAnsi"/>
        </w:rPr>
        <w:t>Wszelkie informacje, oświadczenia, polecenia, porozumienia, potwierdzenia w sprawach dotyczących realizacji umowy przekazywane będą pisemnie lub drogą elektroniczną i będą podpisane ze strony Zamawiającego przez osoby posiadające odpowiednie upoważnienia. Dokumenty zawierające oświadczenia woli lub polecenia lub porozumienia lub potwierdzenia lub informacje wpływające na prawa i obowiązki Stron dla swej skuteczności wymagają formy pisemnej pod rygorem nieważności.</w:t>
      </w:r>
    </w:p>
    <w:p w14:paraId="0B28C2D6" w14:textId="278AB945" w:rsidR="00F95016" w:rsidRPr="00E05D5B"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E05D5B">
        <w:rPr>
          <w:rFonts w:asciiTheme="minorHAnsi" w:hAnsiTheme="minorHAnsi" w:cstheme="minorHAnsi"/>
          <w:b/>
          <w:bCs/>
        </w:rPr>
        <w:t xml:space="preserve">§ </w:t>
      </w:r>
      <w:r w:rsidR="001975C2" w:rsidRPr="00E05D5B">
        <w:rPr>
          <w:rFonts w:asciiTheme="minorHAnsi" w:hAnsiTheme="minorHAnsi" w:cstheme="minorHAnsi"/>
          <w:b/>
          <w:bCs/>
        </w:rPr>
        <w:t>8</w:t>
      </w:r>
      <w:r w:rsidR="00D33D2B" w:rsidRPr="00E05D5B">
        <w:rPr>
          <w:rFonts w:asciiTheme="minorHAnsi" w:hAnsiTheme="minorHAnsi" w:cstheme="minorHAnsi"/>
          <w:b/>
          <w:bCs/>
        </w:rPr>
        <w:t>.</w:t>
      </w:r>
      <w:r w:rsidRPr="00E05D5B">
        <w:rPr>
          <w:rFonts w:asciiTheme="minorHAnsi" w:hAnsiTheme="minorHAnsi" w:cstheme="minorHAnsi"/>
          <w:b/>
          <w:bCs/>
        </w:rPr>
        <w:t xml:space="preserve">  Rękojmia i gwarancja</w:t>
      </w:r>
    </w:p>
    <w:p w14:paraId="5A8FE2F9" w14:textId="77777777" w:rsidR="00D33D2B" w:rsidRPr="00E05D5B" w:rsidRDefault="00D33D2B" w:rsidP="00692D7C">
      <w:pPr>
        <w:numPr>
          <w:ilvl w:val="0"/>
          <w:numId w:val="21"/>
        </w:numPr>
        <w:spacing w:after="0" w:line="276" w:lineRule="auto"/>
        <w:jc w:val="both"/>
        <w:rPr>
          <w:rFonts w:ascii="Calibri" w:hAnsi="Calibri"/>
        </w:rPr>
      </w:pPr>
      <w:r w:rsidRPr="00E05D5B">
        <w:rPr>
          <w:rFonts w:ascii="Calibri" w:hAnsi="Calibri"/>
        </w:rPr>
        <w:t xml:space="preserve">Wykonawca zobowiązuje się wykonać przedmiot umowy bez wad, przy czym jest zobowiązany zweryfikować zgodność znajdujących się na przedmiocie umowy oznaczeń z danymi zawartymi w dokumencie gwarancyjnym (oświadczeniu gwaranta) wskazanym w ust. 2 niniejszego paragrafu umowy. </w:t>
      </w:r>
    </w:p>
    <w:p w14:paraId="5D034498" w14:textId="2972D623" w:rsidR="00D33D2B" w:rsidRPr="00E05D5B" w:rsidRDefault="00D33D2B" w:rsidP="00692D7C">
      <w:pPr>
        <w:numPr>
          <w:ilvl w:val="0"/>
          <w:numId w:val="21"/>
        </w:numPr>
        <w:spacing w:after="0" w:line="276" w:lineRule="auto"/>
        <w:jc w:val="both"/>
        <w:rPr>
          <w:rFonts w:ascii="Calibri" w:hAnsi="Calibri"/>
        </w:rPr>
      </w:pPr>
      <w:r w:rsidRPr="00E05D5B">
        <w:rPr>
          <w:rFonts w:ascii="Calibri" w:hAnsi="Calibri"/>
        </w:rPr>
        <w:t>Wykonawca w chwili wykonania w całości przedmiotu niniejszej umowy, wyda Zamawiającemu dokument gwarancyjny (oświadczenie gwaranta) oraz karty gwarancyjne producentów odpowiadające treści umowy, którego treść będzie obejmowała co najmniej SWZ.</w:t>
      </w:r>
    </w:p>
    <w:p w14:paraId="616B68C3" w14:textId="77777777" w:rsidR="00D33D2B" w:rsidRPr="00E05D5B" w:rsidRDefault="00D33D2B" w:rsidP="00692D7C">
      <w:pPr>
        <w:numPr>
          <w:ilvl w:val="0"/>
          <w:numId w:val="21"/>
        </w:numPr>
        <w:spacing w:after="0" w:line="276" w:lineRule="auto"/>
        <w:jc w:val="both"/>
        <w:rPr>
          <w:rFonts w:ascii="Calibri" w:hAnsi="Calibri"/>
        </w:rPr>
      </w:pPr>
      <w:r w:rsidRPr="00E05D5B">
        <w:rPr>
          <w:rFonts w:ascii="Calibri" w:hAnsi="Calibri"/>
        </w:rPr>
        <w:t>W przypadku stwierdzenia wad w wykonanym przedmiocie umowy Wykonawca zobowiązuje się do jego nieodpłatnej wymiany lub usunięcia wad na zasadach i w trybie określonym w treści dokumentu gwarancyjnego (oświadczenie gwaranta) wskazanego w ust. 2 powyżej, z uwzględnieniem postanowień ust. 6 – 10 niniejszego paragrafu umowy.</w:t>
      </w:r>
    </w:p>
    <w:p w14:paraId="709EF01B" w14:textId="358DD415" w:rsidR="00D33D2B" w:rsidRPr="00E6430B" w:rsidRDefault="00D33D2B" w:rsidP="00692D7C">
      <w:pPr>
        <w:numPr>
          <w:ilvl w:val="0"/>
          <w:numId w:val="21"/>
        </w:numPr>
        <w:spacing w:after="0" w:line="276" w:lineRule="auto"/>
        <w:jc w:val="both"/>
        <w:rPr>
          <w:rFonts w:ascii="Calibri" w:hAnsi="Calibri"/>
          <w:color w:val="000000" w:themeColor="text1"/>
        </w:rPr>
      </w:pPr>
      <w:r w:rsidRPr="00E05D5B">
        <w:rPr>
          <w:rFonts w:ascii="Calibri" w:hAnsi="Calibri"/>
        </w:rPr>
        <w:t xml:space="preserve">Wykonawca udziela </w:t>
      </w:r>
      <w:r w:rsidRPr="00E05D5B">
        <w:rPr>
          <w:rFonts w:ascii="Calibri" w:hAnsi="Calibri"/>
          <w:b/>
        </w:rPr>
        <w:t xml:space="preserve">…-letniej </w:t>
      </w:r>
      <w:r w:rsidRPr="00E05D5B">
        <w:rPr>
          <w:rFonts w:ascii="Calibri" w:hAnsi="Calibri"/>
        </w:rPr>
        <w:t xml:space="preserve">gwarancji </w:t>
      </w:r>
      <w:r w:rsidRPr="00E05D5B">
        <w:rPr>
          <w:rFonts w:ascii="Calibri" w:hAnsi="Calibri"/>
          <w:i/>
          <w:iCs/>
        </w:rPr>
        <w:t>(zgodnie z ofertą)</w:t>
      </w:r>
      <w:r w:rsidRPr="00E05D5B">
        <w:rPr>
          <w:rFonts w:ascii="Calibri" w:hAnsi="Calibri"/>
        </w:rPr>
        <w:t xml:space="preserve"> na dostarczone urządzenie i jego elementy (licząc od </w:t>
      </w:r>
      <w:r w:rsidRPr="00E6430B">
        <w:rPr>
          <w:rFonts w:ascii="Calibri" w:hAnsi="Calibri"/>
          <w:color w:val="000000" w:themeColor="text1"/>
        </w:rPr>
        <w:t xml:space="preserve">daty oddania do eksploatacji – tj. od daty zainstalowania i przetestowania przedmiotu zamówienia), przy czym uprawnienia z tytułu rękojmi nie zostają wyłączone. </w:t>
      </w:r>
    </w:p>
    <w:p w14:paraId="40AC46F5" w14:textId="77777777" w:rsidR="00E05D5B" w:rsidRPr="00E6430B" w:rsidRDefault="00D33D2B" w:rsidP="00E05D5B">
      <w:pPr>
        <w:numPr>
          <w:ilvl w:val="0"/>
          <w:numId w:val="21"/>
        </w:numPr>
        <w:tabs>
          <w:tab w:val="num" w:pos="900"/>
        </w:tabs>
        <w:spacing w:after="0" w:line="276" w:lineRule="auto"/>
        <w:jc w:val="both"/>
        <w:rPr>
          <w:rFonts w:ascii="Calibri" w:hAnsi="Calibri"/>
          <w:color w:val="000000" w:themeColor="text1"/>
        </w:rPr>
      </w:pPr>
      <w:r w:rsidRPr="00E6430B">
        <w:rPr>
          <w:rFonts w:ascii="Calibri" w:hAnsi="Calibri"/>
          <w:color w:val="000000" w:themeColor="text1"/>
        </w:rPr>
        <w:t>Gwarancja będzie świadczona przez producenta lub autoryzowany przez niego serwis lub osoby na koszt Wykonawcy w siedzibie Zamawiającego, a jeżeli jest to technicznie niemożliwe to wszelkie działania organizacyjne i koszty z tym związane ponosi Wykonawca.</w:t>
      </w:r>
    </w:p>
    <w:p w14:paraId="5B14909F" w14:textId="3BD85A12" w:rsidR="001A6CEC" w:rsidRPr="00E6430B" w:rsidRDefault="001A6CEC" w:rsidP="00E05D5B">
      <w:pPr>
        <w:numPr>
          <w:ilvl w:val="0"/>
          <w:numId w:val="21"/>
        </w:numPr>
        <w:tabs>
          <w:tab w:val="num" w:pos="900"/>
        </w:tabs>
        <w:spacing w:after="0" w:line="276" w:lineRule="auto"/>
        <w:jc w:val="both"/>
        <w:rPr>
          <w:rFonts w:ascii="Calibri" w:hAnsi="Calibri"/>
          <w:color w:val="000000" w:themeColor="text1"/>
        </w:rPr>
      </w:pPr>
      <w:r w:rsidRPr="00E6430B">
        <w:rPr>
          <w:rFonts w:asciiTheme="minorHAnsi" w:hAnsiTheme="minorHAnsi" w:cstheme="minorHAnsi"/>
          <w:color w:val="000000" w:themeColor="text1"/>
        </w:rPr>
        <w:t xml:space="preserve">W ramach gwarancji Wykonawca będzie wykonywał, nie rzadziej niż co </w:t>
      </w:r>
      <w:r w:rsidR="007E22EB" w:rsidRPr="00E6430B">
        <w:rPr>
          <w:rFonts w:asciiTheme="minorHAnsi" w:hAnsiTheme="minorHAnsi" w:cstheme="minorHAnsi"/>
          <w:color w:val="000000" w:themeColor="text1"/>
        </w:rPr>
        <w:t>12</w:t>
      </w:r>
      <w:r w:rsidR="00E6430B" w:rsidRPr="00E6430B">
        <w:rPr>
          <w:rFonts w:asciiTheme="minorHAnsi" w:hAnsiTheme="minorHAnsi" w:cstheme="minorHAnsi"/>
          <w:color w:val="000000" w:themeColor="text1"/>
        </w:rPr>
        <w:t xml:space="preserve"> </w:t>
      </w:r>
      <w:r w:rsidRPr="00E6430B">
        <w:rPr>
          <w:rFonts w:asciiTheme="minorHAnsi" w:hAnsiTheme="minorHAnsi" w:cstheme="minorHAnsi"/>
          <w:color w:val="000000" w:themeColor="text1"/>
        </w:rPr>
        <w:t xml:space="preserve">miesięcy, bezpłatne przeglądy konserwacyjne dostarczonych urządzeń, w szczególności agregatu wody lodowej oraz central wentylacyjnych, </w:t>
      </w:r>
      <w:r w:rsidR="007E22EB" w:rsidRPr="00E6430B">
        <w:rPr>
          <w:rFonts w:asciiTheme="minorHAnsi" w:hAnsiTheme="minorHAnsi" w:cstheme="minorHAnsi"/>
          <w:color w:val="000000" w:themeColor="text1"/>
        </w:rPr>
        <w:t>wraz z badaniem ich szczelności oraz z</w:t>
      </w:r>
      <w:r w:rsidRPr="00E6430B">
        <w:rPr>
          <w:rFonts w:asciiTheme="minorHAnsi" w:hAnsiTheme="minorHAnsi" w:cstheme="minorHAnsi"/>
          <w:color w:val="000000" w:themeColor="text1"/>
        </w:rPr>
        <w:t xml:space="preserve"> dostawą i wymianą na własny koszt materiałów eksploatacyjnych, zgodnie z wymaganiami producenta oraz dokumentacją techniczno-ruchową (DTR). Po przeprowadzeniu </w:t>
      </w:r>
      <w:r w:rsidRPr="00E6430B">
        <w:rPr>
          <w:rFonts w:asciiTheme="minorHAnsi" w:hAnsiTheme="minorHAnsi" w:cstheme="minorHAnsi"/>
          <w:color w:val="000000" w:themeColor="text1"/>
        </w:rPr>
        <w:lastRenderedPageBreak/>
        <w:t>przeglądu urządzeń podlegających obowiązkowi rejestracji Wykonawca dokona stosownego wpisu do Centralnego Rejestru Operatorów (CRO).</w:t>
      </w:r>
    </w:p>
    <w:p w14:paraId="4FDCB83B" w14:textId="09D4F6BC" w:rsidR="00D33D2B" w:rsidRPr="00E6430B" w:rsidRDefault="00D33D2B" w:rsidP="00692D7C">
      <w:pPr>
        <w:numPr>
          <w:ilvl w:val="0"/>
          <w:numId w:val="21"/>
        </w:numPr>
        <w:tabs>
          <w:tab w:val="num" w:pos="900"/>
        </w:tabs>
        <w:spacing w:after="0" w:line="276" w:lineRule="auto"/>
        <w:jc w:val="both"/>
        <w:rPr>
          <w:rFonts w:ascii="Calibri" w:hAnsi="Calibri"/>
          <w:color w:val="000000" w:themeColor="text1"/>
        </w:rPr>
      </w:pPr>
      <w:r w:rsidRPr="00E6430B">
        <w:rPr>
          <w:rFonts w:ascii="Calibri" w:hAnsi="Calibri"/>
          <w:color w:val="000000" w:themeColor="text1"/>
        </w:rPr>
        <w:t>Wykonawca gwarantuje najwyższą jakość dostarczonego produktu zgodnie ze specyfikacją techniczną. Odpowiedzialność z tytułu gwarancji jakości obejmuje zarówno wady powstałe z przyczyn tkwiących w przedmiocie zamówienia w chwili dokonania odbioru przez Zamawiającego</w:t>
      </w:r>
      <w:r w:rsidR="00E05D5B" w:rsidRPr="00E6430B">
        <w:rPr>
          <w:rFonts w:ascii="Calibri" w:hAnsi="Calibri"/>
          <w:color w:val="000000" w:themeColor="text1"/>
        </w:rPr>
        <w:t>,</w:t>
      </w:r>
      <w:r w:rsidRPr="00E6430B">
        <w:rPr>
          <w:rFonts w:ascii="Calibri" w:hAnsi="Calibri"/>
          <w:color w:val="000000" w:themeColor="text1"/>
        </w:rPr>
        <w:t xml:space="preserve"> jak i wszelkie inne wady fizyczne, powstałe z przyczyn, za które Wykonawca ponosi odpowiedzialność, pod warunkiem, że wady te ujawnia się w ciągu terminu obowiązywania gwarancji.</w:t>
      </w:r>
    </w:p>
    <w:p w14:paraId="61949DA7" w14:textId="77777777" w:rsidR="00D33D2B" w:rsidRPr="00E6430B" w:rsidRDefault="00D33D2B" w:rsidP="00692D7C">
      <w:pPr>
        <w:numPr>
          <w:ilvl w:val="0"/>
          <w:numId w:val="21"/>
        </w:numPr>
        <w:tabs>
          <w:tab w:val="num" w:pos="900"/>
        </w:tabs>
        <w:spacing w:after="0" w:line="276" w:lineRule="auto"/>
        <w:jc w:val="both"/>
        <w:rPr>
          <w:rFonts w:ascii="Calibri" w:hAnsi="Calibri"/>
          <w:color w:val="000000" w:themeColor="text1"/>
        </w:rPr>
      </w:pPr>
      <w:r w:rsidRPr="00E6430B">
        <w:rPr>
          <w:rFonts w:ascii="Calibri" w:hAnsi="Calibri"/>
          <w:color w:val="000000" w:themeColor="text1"/>
        </w:rPr>
        <w:t>Czas reakcji na zgłoszenie usterki (przystąpienie do niezwłocznego usunięcia usterki poprzez stawiennictwo serwisanta lub telefoniczne czy e-mailowe rozwiązanie problemu) w terminie nie dłuższym niż 12 godzin od zgłoszenia usterki (powiadomienia telefonicznego) z wyłączeniem dni ustawowo wolnych od pracy.</w:t>
      </w:r>
    </w:p>
    <w:p w14:paraId="1D70F0ED" w14:textId="77777777" w:rsidR="00D33D2B" w:rsidRPr="00B94AE3" w:rsidRDefault="00D33D2B" w:rsidP="00692D7C">
      <w:pPr>
        <w:numPr>
          <w:ilvl w:val="0"/>
          <w:numId w:val="21"/>
        </w:numPr>
        <w:tabs>
          <w:tab w:val="num" w:pos="900"/>
        </w:tabs>
        <w:spacing w:after="0" w:line="276" w:lineRule="auto"/>
        <w:jc w:val="both"/>
        <w:rPr>
          <w:rFonts w:ascii="Calibri" w:hAnsi="Calibri"/>
        </w:rPr>
      </w:pPr>
      <w:r w:rsidRPr="00E6430B">
        <w:rPr>
          <w:rFonts w:ascii="Calibri" w:hAnsi="Calibri"/>
          <w:color w:val="000000" w:themeColor="text1"/>
        </w:rPr>
        <w:t xml:space="preserve">Naprawa gwarancyjna będzie wykonana w terminie nie dłuższym </w:t>
      </w:r>
      <w:r w:rsidRPr="00B94AE3">
        <w:rPr>
          <w:rFonts w:ascii="Calibri" w:hAnsi="Calibri"/>
        </w:rPr>
        <w:t>niż 7 dni licząc od dnia przyjęcia zgłoszenia przez serwis (telefonicznie, faxem lub e-mailem). W przypadku konieczności sprowadzenia specjalistycznych części zamiennych termin ten nie może być dłuższy niż 21 dni, chyba że Strony w oparciu o stosowny protokół konieczności wzajemnie podpisany uzgodnią dłuższy czas naprawy.</w:t>
      </w:r>
    </w:p>
    <w:p w14:paraId="10D78519" w14:textId="77777777" w:rsidR="00D33D2B" w:rsidRPr="00B94AE3"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 xml:space="preserve">Wykonawca gwarantuje najwyższą jakość dostarczonego przedmiotu umowy zgodnie ze specyfikacją techniczną.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3719D11F" w14:textId="77777777" w:rsidR="00D33D2B" w:rsidRPr="00B94AE3"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 xml:space="preserve">Bieg terminu gwarancji rozpoczyna się w dniu następnym, po odbiorze przedmiotu umowy, przy czym w przypadku wymiany wadliwego elementu przedmiotu umowy na nowy, termin gwarancji biegnie na nowo od chwili dostarczenia Zamawiającemu nowego urządzenia. </w:t>
      </w:r>
    </w:p>
    <w:p w14:paraId="74785F36" w14:textId="77777777" w:rsidR="00D33D2B" w:rsidRPr="00B94AE3"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 xml:space="preserve"> Okres gwarancji ulega automatycznie przedłużeniu o okres naprawy, tj. czas liczony od zgłoszenia do usunięcia awarii lub wady. </w:t>
      </w:r>
    </w:p>
    <w:p w14:paraId="48E9895C" w14:textId="77777777" w:rsidR="00D33D2B" w:rsidRPr="00B94AE3"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 xml:space="preserve">W przypadku, gdy Wykonawca nie wypełni warunków gwarancji lub nie zastosuje się do powyższych zasad, Zamawiający jest uprawniony do usunięcia wad w drodze naprawy na ryzyko i koszt Wykonawcy, zachowując przy tym inne uprawnienia przysługujące mu na podstawie umowy. W takich przypadkach Zamawiający ma prawo zaangażować inny podmiot do usunięcia wad, a Wykonawca zobowiązany jest pokryć związane z tym koszty w ciągu 14 dni od daty otrzymania wezwania wraz z dowodem zapłaty. </w:t>
      </w:r>
    </w:p>
    <w:p w14:paraId="42477A3E" w14:textId="25A797AF" w:rsidR="00D33D2B" w:rsidRPr="00B94AE3"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 xml:space="preserve">Zamawiający może wykonywać uprawnienia z tytułu rękojmi za wady fizyczne rzeczy niezależnie od uprawnień wynikających z gwarancji i jest on uprawniony do żądania jej demontażu i ponownego zamontowania po dokonaniu wymiany na wolną od wad lub usunięciu wady, przy czym w razie niewykonania tego obowiązku przez Wykonawcę postanowienia ust. 13 stosuje się odpowiednio. Do odpowiedzialności Wykonawcy za wady prawne przedmiotu umowy stosuje się przepisy kodeksu cywilnego. </w:t>
      </w:r>
    </w:p>
    <w:p w14:paraId="4B2984F9" w14:textId="77777777" w:rsidR="00D33D2B" w:rsidRPr="00B94AE3"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 xml:space="preserve">Uprawnienia z tytułu rękojmi za wady fizyczne wygasają po upływie okresu 24 miesięcy, licząc od momentu dostarczenia Zamawiającemu przedmiotu umowy w całości potwierdzonego podpisanym protokołem odbioru bez zastrzeżeń, przy czym w razie wykonywania przez 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terminu określonego na usunięcie wady przedmiotu umowy. </w:t>
      </w:r>
    </w:p>
    <w:p w14:paraId="593622C2" w14:textId="4EF30777" w:rsidR="00D33D2B" w:rsidRPr="007D52FA" w:rsidRDefault="00D33D2B" w:rsidP="00692D7C">
      <w:pPr>
        <w:numPr>
          <w:ilvl w:val="0"/>
          <w:numId w:val="21"/>
        </w:numPr>
        <w:tabs>
          <w:tab w:val="num" w:pos="900"/>
        </w:tabs>
        <w:spacing w:after="0" w:line="276" w:lineRule="auto"/>
        <w:jc w:val="both"/>
        <w:rPr>
          <w:rFonts w:ascii="Calibri" w:hAnsi="Calibri"/>
        </w:rPr>
      </w:pPr>
      <w:r w:rsidRPr="00B94AE3">
        <w:rPr>
          <w:rFonts w:ascii="Calibri" w:hAnsi="Calibri"/>
        </w:rPr>
        <w:t>Zamawiający zobowiązuje się dotrzymywać podstawowych zasad eksploatacji określonych przez producenta w treści oświadczenia gwaranta zawartego w dokumentach gwarancyjnych lub instrukcjach eksploatacji dostarczonych przez Wykonawcę, w zakresie w jakim nie jest ono sprzeczne z postanowieniami niniejszego paragrafu umowy.</w:t>
      </w:r>
    </w:p>
    <w:p w14:paraId="3A7507E9" w14:textId="2B8E5768" w:rsidR="00F95016" w:rsidRPr="000025A9"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xml:space="preserve">§ </w:t>
      </w:r>
      <w:r w:rsidR="001975C2">
        <w:rPr>
          <w:rFonts w:asciiTheme="minorHAnsi" w:hAnsiTheme="minorHAnsi" w:cstheme="minorHAnsi"/>
          <w:b/>
          <w:bCs/>
        </w:rPr>
        <w:t>9</w:t>
      </w:r>
      <w:r w:rsidR="007D52FA" w:rsidRPr="000025A9">
        <w:rPr>
          <w:rFonts w:asciiTheme="minorHAnsi" w:hAnsiTheme="minorHAnsi" w:cstheme="minorHAnsi"/>
          <w:b/>
          <w:bCs/>
        </w:rPr>
        <w:t>.</w:t>
      </w:r>
      <w:r w:rsidRPr="000025A9">
        <w:rPr>
          <w:rFonts w:asciiTheme="minorHAnsi" w:hAnsiTheme="minorHAnsi" w:cstheme="minorHAnsi"/>
          <w:b/>
          <w:bCs/>
        </w:rPr>
        <w:t xml:space="preserve"> Kary umowne</w:t>
      </w:r>
    </w:p>
    <w:p w14:paraId="0AAE39F7" w14:textId="0A401088" w:rsidR="00A72487" w:rsidRPr="00B94AE3"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rPr>
      </w:pPr>
      <w:r w:rsidRPr="000025A9">
        <w:rPr>
          <w:rFonts w:asciiTheme="minorHAnsi" w:hAnsiTheme="minorHAnsi" w:cstheme="minorHAnsi"/>
        </w:rPr>
        <w:t>Strony</w:t>
      </w:r>
      <w:r w:rsidRPr="000025A9">
        <w:rPr>
          <w:rFonts w:ascii="Calibri" w:hAnsi="Calibri"/>
        </w:rPr>
        <w:t xml:space="preserve"> zastrzegają sobie prawo do dochodzenia kar umownych</w:t>
      </w:r>
      <w:r w:rsidRPr="00B94AE3">
        <w:rPr>
          <w:rFonts w:ascii="Calibri" w:hAnsi="Calibri"/>
        </w:rPr>
        <w:t xml:space="preserve"> za niezgodne z niniejszą umową lub nienależyte wykonanie zobowiązań wynikających z umowy.</w:t>
      </w:r>
    </w:p>
    <w:p w14:paraId="58F28169" w14:textId="77777777" w:rsidR="00A72487" w:rsidRPr="00B94AE3"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color w:val="000000"/>
        </w:rPr>
      </w:pPr>
      <w:r w:rsidRPr="00B94AE3">
        <w:rPr>
          <w:rFonts w:ascii="Calibri" w:hAnsi="Calibri"/>
        </w:rPr>
        <w:t xml:space="preserve">Wykonawca, z zastrzeżeniem ust. 5 niniejszego paragrafu, zapłaci Zamawiającemu karę umowną </w:t>
      </w:r>
      <w:r w:rsidRPr="00B94AE3">
        <w:rPr>
          <w:rFonts w:ascii="Calibri" w:hAnsi="Calibri"/>
          <w:color w:val="000000"/>
        </w:rPr>
        <w:t>w poniższej wysokości</w:t>
      </w:r>
      <w:r w:rsidRPr="00B94AE3">
        <w:rPr>
          <w:rFonts w:ascii="Calibri" w:hAnsi="Calibri"/>
        </w:rPr>
        <w:t xml:space="preserve"> w przypadku</w:t>
      </w:r>
      <w:r w:rsidRPr="00B94AE3">
        <w:rPr>
          <w:rFonts w:ascii="Calibri" w:hAnsi="Calibri"/>
          <w:color w:val="000000"/>
        </w:rPr>
        <w:t>:</w:t>
      </w:r>
    </w:p>
    <w:p w14:paraId="6A5B7A53" w14:textId="6385FB52" w:rsidR="00A72487" w:rsidRPr="00B94AE3" w:rsidRDefault="00A72487" w:rsidP="00692D7C">
      <w:pPr>
        <w:numPr>
          <w:ilvl w:val="0"/>
          <w:numId w:val="22"/>
        </w:numPr>
        <w:tabs>
          <w:tab w:val="num" w:pos="1260"/>
        </w:tabs>
        <w:spacing w:after="0" w:line="276" w:lineRule="auto"/>
        <w:ind w:left="567"/>
        <w:jc w:val="both"/>
        <w:rPr>
          <w:rFonts w:ascii="Calibri" w:hAnsi="Calibri"/>
        </w:rPr>
      </w:pPr>
      <w:r w:rsidRPr="00B94AE3">
        <w:rPr>
          <w:rFonts w:ascii="Calibri" w:hAnsi="Calibri"/>
        </w:rPr>
        <w:lastRenderedPageBreak/>
        <w:t xml:space="preserve">odstąpienia od umowy wskutek okoliczności od Zamawiającego niezależnych w wysokości 10% wynagrodzenia brutto ustalonego w </w:t>
      </w:r>
      <w:r w:rsidRPr="001975C2">
        <w:rPr>
          <w:rFonts w:ascii="Calibri" w:hAnsi="Calibri"/>
        </w:rPr>
        <w:t xml:space="preserve">§ </w:t>
      </w:r>
      <w:r w:rsidR="001975C2" w:rsidRPr="001975C2">
        <w:rPr>
          <w:rFonts w:ascii="Calibri" w:hAnsi="Calibri"/>
        </w:rPr>
        <w:t>4</w:t>
      </w:r>
      <w:r w:rsidRPr="001975C2">
        <w:rPr>
          <w:rFonts w:ascii="Calibri" w:hAnsi="Calibri"/>
        </w:rPr>
        <w:t xml:space="preserve"> ust. </w:t>
      </w:r>
      <w:r w:rsidR="001975C2" w:rsidRPr="001975C2">
        <w:rPr>
          <w:rFonts w:ascii="Calibri" w:hAnsi="Calibri"/>
        </w:rPr>
        <w:t>1</w:t>
      </w:r>
      <w:r w:rsidRPr="00B94AE3">
        <w:rPr>
          <w:rFonts w:ascii="Calibri" w:hAnsi="Calibri"/>
        </w:rPr>
        <w:t xml:space="preserve"> umowy,</w:t>
      </w:r>
    </w:p>
    <w:p w14:paraId="5270B28B" w14:textId="03198887" w:rsidR="00A72487" w:rsidRPr="00B94AE3" w:rsidRDefault="00A72487" w:rsidP="00692D7C">
      <w:pPr>
        <w:numPr>
          <w:ilvl w:val="0"/>
          <w:numId w:val="22"/>
        </w:numPr>
        <w:tabs>
          <w:tab w:val="num" w:pos="1260"/>
        </w:tabs>
        <w:spacing w:after="0" w:line="276" w:lineRule="auto"/>
        <w:ind w:left="567"/>
        <w:jc w:val="both"/>
        <w:rPr>
          <w:rFonts w:ascii="Calibri" w:hAnsi="Calibri"/>
        </w:rPr>
      </w:pPr>
      <w:r w:rsidRPr="00B94AE3">
        <w:rPr>
          <w:rFonts w:ascii="Calibri" w:hAnsi="Calibri"/>
        </w:rPr>
        <w:t xml:space="preserve">niewykonania lub nieprawidłowego wykonania umowy w wysokości 10% wynagrodzenia brutto ustalonego w </w:t>
      </w:r>
      <w:r w:rsidR="001975C2" w:rsidRPr="001975C2">
        <w:rPr>
          <w:rFonts w:ascii="Calibri" w:hAnsi="Calibri"/>
        </w:rPr>
        <w:t>§ 4 ust. 1</w:t>
      </w:r>
      <w:r w:rsidRPr="00B94AE3">
        <w:rPr>
          <w:rFonts w:ascii="Calibri" w:hAnsi="Calibri"/>
        </w:rPr>
        <w:t xml:space="preserve"> umowy, przy czym nieprawidłowe wykonanie umowy, to jej realizacja, która pozostaje w sprzeczności z zapisami umowy lub ofertą Wykonawcy, bądź zapisami SWZ, albo też nie zapewnia osiągnięcia wymaganych parametrów, funkcjonalności i zakresów wynikających z SWZ i użytkowych przedmiotu umowy,</w:t>
      </w:r>
    </w:p>
    <w:p w14:paraId="487E6A05" w14:textId="0008BE7B" w:rsidR="00A72487" w:rsidRPr="00B94AE3" w:rsidRDefault="00A72487" w:rsidP="00692D7C">
      <w:pPr>
        <w:numPr>
          <w:ilvl w:val="0"/>
          <w:numId w:val="22"/>
        </w:numPr>
        <w:tabs>
          <w:tab w:val="num" w:pos="1260"/>
        </w:tabs>
        <w:spacing w:after="0" w:line="276" w:lineRule="auto"/>
        <w:ind w:left="567"/>
        <w:jc w:val="both"/>
        <w:rPr>
          <w:rFonts w:ascii="Calibri" w:hAnsi="Calibri"/>
        </w:rPr>
      </w:pPr>
      <w:r w:rsidRPr="00B94AE3">
        <w:rPr>
          <w:rFonts w:ascii="Calibri" w:hAnsi="Calibri"/>
        </w:rPr>
        <w:t xml:space="preserve">zwłoki w wykonaniu przedmiotu umowy w wysokości 0,2% wynagrodzenia brutto ustalonego w </w:t>
      </w:r>
      <w:r w:rsidR="001975C2" w:rsidRPr="001975C2">
        <w:rPr>
          <w:rFonts w:ascii="Calibri" w:hAnsi="Calibri"/>
        </w:rPr>
        <w:t>§ 4 ust. 1</w:t>
      </w:r>
      <w:r w:rsidRPr="00B94AE3">
        <w:rPr>
          <w:rFonts w:ascii="Calibri" w:hAnsi="Calibri"/>
        </w:rPr>
        <w:t xml:space="preserve"> umowy za każdy dzień zwłoki w stosunku do terminu zakończenia realizacji przedmiotu umowy, określonego w </w:t>
      </w:r>
      <w:r w:rsidRPr="009C44BE">
        <w:rPr>
          <w:rFonts w:ascii="Calibri" w:hAnsi="Calibri"/>
        </w:rPr>
        <w:t xml:space="preserve">§ </w:t>
      </w:r>
      <w:r w:rsidR="009C44BE" w:rsidRPr="009C44BE">
        <w:rPr>
          <w:rFonts w:ascii="Calibri" w:hAnsi="Calibri"/>
        </w:rPr>
        <w:t>3</w:t>
      </w:r>
      <w:r w:rsidRPr="00B94AE3">
        <w:rPr>
          <w:rFonts w:ascii="Calibri" w:hAnsi="Calibri"/>
        </w:rPr>
        <w:t xml:space="preserve"> umowy, nie więcej niż 20% wynagrodzenia brutto ustalonego w </w:t>
      </w:r>
      <w:r w:rsidR="001975C2" w:rsidRPr="001975C2">
        <w:rPr>
          <w:rFonts w:ascii="Calibri" w:hAnsi="Calibri"/>
        </w:rPr>
        <w:t>§ 4 ust. 1</w:t>
      </w:r>
      <w:r w:rsidRPr="00B94AE3">
        <w:rPr>
          <w:rFonts w:ascii="Calibri" w:hAnsi="Calibri"/>
        </w:rPr>
        <w:t xml:space="preserve"> umowy,</w:t>
      </w:r>
    </w:p>
    <w:p w14:paraId="34B60E65" w14:textId="619A00AA" w:rsidR="00A72487" w:rsidRPr="00B94AE3" w:rsidRDefault="00A72487" w:rsidP="00692D7C">
      <w:pPr>
        <w:numPr>
          <w:ilvl w:val="0"/>
          <w:numId w:val="22"/>
        </w:numPr>
        <w:tabs>
          <w:tab w:val="num" w:pos="1260"/>
        </w:tabs>
        <w:spacing w:after="0" w:line="276" w:lineRule="auto"/>
        <w:ind w:left="567"/>
        <w:jc w:val="both"/>
        <w:rPr>
          <w:rFonts w:ascii="Calibri" w:hAnsi="Calibri"/>
        </w:rPr>
      </w:pPr>
      <w:r w:rsidRPr="00B94AE3">
        <w:rPr>
          <w:rFonts w:ascii="Calibri" w:hAnsi="Calibri"/>
        </w:rPr>
        <w:t xml:space="preserve">zwłoki w usunięciu wad przedmiotu, umowy stwierdzonych przy odbiorze, w wysokości 0,2% wynagrodzenia brutto ustalonego w </w:t>
      </w:r>
      <w:r w:rsidR="001975C2" w:rsidRPr="001975C2">
        <w:rPr>
          <w:rFonts w:ascii="Calibri" w:hAnsi="Calibri"/>
        </w:rPr>
        <w:t>§ 4 ust. 1</w:t>
      </w:r>
      <w:r w:rsidRPr="00B94AE3">
        <w:rPr>
          <w:rFonts w:ascii="Calibri" w:hAnsi="Calibri"/>
        </w:rPr>
        <w:t xml:space="preserve"> umowy za każdy dzień zwłoki, licząc od następnego dnia po upływie terminu określonego przez Zamawiającego w celu usunięcia wad, nie więcej niż 20% wynagrodzenia brutto ustalonego w </w:t>
      </w:r>
      <w:r w:rsidR="001975C2" w:rsidRPr="001975C2">
        <w:rPr>
          <w:rFonts w:ascii="Calibri" w:hAnsi="Calibri"/>
        </w:rPr>
        <w:t>§ 4 ust. 1</w:t>
      </w:r>
      <w:r w:rsidRPr="00B94AE3">
        <w:rPr>
          <w:rFonts w:ascii="Calibri" w:hAnsi="Calibri"/>
        </w:rPr>
        <w:t xml:space="preserve"> umowy,</w:t>
      </w:r>
    </w:p>
    <w:p w14:paraId="47530498" w14:textId="6B38BD9B" w:rsidR="00A72487" w:rsidRPr="00B94AE3" w:rsidRDefault="00A72487" w:rsidP="00692D7C">
      <w:pPr>
        <w:numPr>
          <w:ilvl w:val="0"/>
          <w:numId w:val="22"/>
        </w:numPr>
        <w:tabs>
          <w:tab w:val="num" w:pos="1260"/>
        </w:tabs>
        <w:spacing w:after="0" w:line="276" w:lineRule="auto"/>
        <w:ind w:left="567"/>
        <w:jc w:val="both"/>
        <w:rPr>
          <w:rFonts w:ascii="Calibri" w:hAnsi="Calibri"/>
        </w:rPr>
      </w:pPr>
      <w:r w:rsidRPr="00B94AE3">
        <w:rPr>
          <w:rFonts w:ascii="Calibri" w:hAnsi="Calibri"/>
        </w:rPr>
        <w:t xml:space="preserve">zwłoki w usunięciu wad stwierdzonych w okresie gwarancji w wysokości 0,2% wynagrodzenia brutto </w:t>
      </w:r>
      <w:r w:rsidRPr="009C44BE">
        <w:rPr>
          <w:rFonts w:ascii="Calibri" w:hAnsi="Calibri"/>
        </w:rPr>
        <w:t xml:space="preserve">ustalonego w </w:t>
      </w:r>
      <w:r w:rsidR="001975C2" w:rsidRPr="009C44BE">
        <w:rPr>
          <w:rFonts w:ascii="Calibri" w:hAnsi="Calibri"/>
        </w:rPr>
        <w:t>§ 4 ust. 1</w:t>
      </w:r>
      <w:r w:rsidRPr="009C44BE">
        <w:rPr>
          <w:rFonts w:ascii="Calibri" w:hAnsi="Calibri"/>
        </w:rPr>
        <w:t xml:space="preserve"> umowy za każdy dzień zwłoki liczony od terminu (dnia) ustalonego zgodnie z treścią § </w:t>
      </w:r>
      <w:r w:rsidR="009C44BE" w:rsidRPr="009C44BE">
        <w:rPr>
          <w:rFonts w:ascii="Calibri" w:hAnsi="Calibri"/>
        </w:rPr>
        <w:t>8</w:t>
      </w:r>
      <w:r w:rsidRPr="009C44BE">
        <w:rPr>
          <w:rFonts w:ascii="Calibri" w:hAnsi="Calibri"/>
        </w:rPr>
        <w:t xml:space="preserve"> ust. 9 umowy albo</w:t>
      </w:r>
      <w:r w:rsidRPr="00B94AE3">
        <w:rPr>
          <w:rFonts w:ascii="Calibri" w:hAnsi="Calibri"/>
        </w:rPr>
        <w:t xml:space="preserve"> w pisemnym oświadczeniu Stron, nie więcej niż 20% wynagrodzenia wartości brutto przedmiotu umowy.</w:t>
      </w:r>
    </w:p>
    <w:p w14:paraId="56E41522" w14:textId="77777777" w:rsidR="00A72487" w:rsidRPr="00B94AE3"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rPr>
      </w:pPr>
      <w:r w:rsidRPr="00B94AE3">
        <w:rPr>
          <w:rFonts w:ascii="Calibri" w:hAnsi="Calibri"/>
        </w:rPr>
        <w:t xml:space="preserve"> Zamawiający zastrzega sobie prawo potrącenia ewentualnych kar umownych z należnej do zapłaty faktury.</w:t>
      </w:r>
    </w:p>
    <w:p w14:paraId="070B91FF" w14:textId="3B3555A4" w:rsidR="00A72487" w:rsidRPr="000025A9"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rPr>
      </w:pPr>
      <w:r w:rsidRPr="00B94AE3">
        <w:rPr>
          <w:rFonts w:ascii="Calibri" w:hAnsi="Calibri"/>
        </w:rPr>
        <w:t xml:space="preserve">Wykonawca ma prawo naliczenia kar umownych, a Zamawiający zobowiązany jest do ich zapłaty, za odstąpienie od umowy przez Wykonawcę z wyłącznej </w:t>
      </w:r>
      <w:r w:rsidRPr="000025A9">
        <w:rPr>
          <w:rFonts w:ascii="Calibri" w:hAnsi="Calibri"/>
        </w:rPr>
        <w:t xml:space="preserve">winy Zamawiającego, w wysokości 10% wynagrodzenia brutto ustalonego w </w:t>
      </w:r>
      <w:r w:rsidR="001975C2" w:rsidRPr="000025A9">
        <w:rPr>
          <w:rFonts w:ascii="Calibri" w:hAnsi="Calibri"/>
        </w:rPr>
        <w:t>§ 4 ust. 1</w:t>
      </w:r>
      <w:r w:rsidRPr="000025A9">
        <w:rPr>
          <w:rFonts w:ascii="Calibri" w:hAnsi="Calibri"/>
        </w:rPr>
        <w:t xml:space="preserve"> umowy z zastrzeżeniem § </w:t>
      </w:r>
      <w:r w:rsidR="000025A9" w:rsidRPr="000025A9">
        <w:rPr>
          <w:rFonts w:ascii="Calibri" w:hAnsi="Calibri"/>
        </w:rPr>
        <w:t>10</w:t>
      </w:r>
      <w:r w:rsidRPr="000025A9">
        <w:rPr>
          <w:rFonts w:ascii="Calibri" w:hAnsi="Calibri"/>
        </w:rPr>
        <w:t xml:space="preserve"> ust. 3 umowy.</w:t>
      </w:r>
    </w:p>
    <w:p w14:paraId="61EC928A" w14:textId="77777777" w:rsidR="00A72487" w:rsidRPr="00B94AE3"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rPr>
      </w:pPr>
      <w:r w:rsidRPr="00B94AE3">
        <w:rPr>
          <w:rFonts w:ascii="Calibri" w:hAnsi="Calibri"/>
        </w:rPr>
        <w:t>Strony mogą dochodzić na zasadach ogólnych odszkodowania przewyższającego wysokość zastrzeżonych kar umownych.</w:t>
      </w:r>
    </w:p>
    <w:p w14:paraId="4BBEAD18" w14:textId="77777777" w:rsidR="00A72487" w:rsidRPr="00B94AE3"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rPr>
      </w:pPr>
      <w:r w:rsidRPr="00A72487">
        <w:rPr>
          <w:rFonts w:ascii="Calibri" w:hAnsi="Calibri"/>
        </w:rPr>
        <w:t>Roszczenie o zapłatę kar umownych staje się wymagalne począwszy od dnia następnego po dniu, w którym miały miejsce okoliczności faktyczne określone w niniejszej umowie stanowiące podstawę do ich naliczenia.</w:t>
      </w:r>
    </w:p>
    <w:p w14:paraId="6D03604F" w14:textId="77777777" w:rsidR="00A72487" w:rsidRPr="00B94AE3" w:rsidRDefault="00A72487" w:rsidP="00692D7C">
      <w:pPr>
        <w:pStyle w:val="Akapitzlist"/>
        <w:widowControl w:val="0"/>
        <w:numPr>
          <w:ilvl w:val="0"/>
          <w:numId w:val="12"/>
        </w:numPr>
        <w:tabs>
          <w:tab w:val="left" w:pos="567"/>
          <w:tab w:val="num" w:pos="5760"/>
        </w:tabs>
        <w:adjustRightInd w:val="0"/>
        <w:spacing w:after="0" w:line="276" w:lineRule="auto"/>
        <w:ind w:left="0" w:right="1" w:firstLine="0"/>
        <w:jc w:val="both"/>
        <w:textAlignment w:val="baseline"/>
        <w:rPr>
          <w:rFonts w:ascii="Calibri" w:hAnsi="Calibri"/>
        </w:rPr>
      </w:pPr>
      <w:r w:rsidRPr="00A72487">
        <w:rPr>
          <w:rFonts w:ascii="Calibri" w:hAnsi="Calibri"/>
        </w:rPr>
        <w:t>Zapłata</w:t>
      </w:r>
      <w:r w:rsidRPr="00B94AE3">
        <w:rPr>
          <w:rFonts w:ascii="Calibri" w:hAnsi="Calibri"/>
          <w:color w:val="000000"/>
          <w:szCs w:val="20"/>
          <w:lang w:val="x-none" w:eastAsia="x-none"/>
        </w:rPr>
        <w:t xml:space="preserve"> kar umownych nie zwalnia Wykonawcy od obowiązku wykonania umowy</w:t>
      </w:r>
      <w:r w:rsidRPr="00B94AE3">
        <w:rPr>
          <w:rFonts w:ascii="Calibri" w:hAnsi="Calibri"/>
          <w:szCs w:val="18"/>
          <w:lang w:val="x-none" w:eastAsia="x-none"/>
        </w:rPr>
        <w:t>.</w:t>
      </w:r>
    </w:p>
    <w:p w14:paraId="003DF0EC" w14:textId="785F72DD" w:rsidR="00F95016" w:rsidRPr="00940B77"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1</w:t>
      </w:r>
      <w:r w:rsidR="001975C2">
        <w:rPr>
          <w:rFonts w:asciiTheme="minorHAnsi" w:hAnsiTheme="minorHAnsi" w:cstheme="minorHAnsi"/>
          <w:b/>
          <w:bCs/>
        </w:rPr>
        <w:t>0</w:t>
      </w:r>
      <w:r w:rsidR="00A0184A" w:rsidRPr="00940B77">
        <w:rPr>
          <w:rFonts w:asciiTheme="minorHAnsi" w:hAnsiTheme="minorHAnsi" w:cstheme="minorHAnsi"/>
          <w:b/>
          <w:bCs/>
        </w:rPr>
        <w:t>.</w:t>
      </w:r>
      <w:r w:rsidRPr="00940B77">
        <w:rPr>
          <w:rFonts w:asciiTheme="minorHAnsi" w:hAnsiTheme="minorHAnsi" w:cstheme="minorHAnsi"/>
          <w:b/>
          <w:bCs/>
        </w:rPr>
        <w:t xml:space="preserve">  Odstąpienie od umowy</w:t>
      </w:r>
    </w:p>
    <w:p w14:paraId="63504794" w14:textId="77777777" w:rsidR="00F95016" w:rsidRPr="00F95016" w:rsidRDefault="00F95016"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Theme="minorHAnsi" w:hAnsiTheme="minorHAnsi" w:cstheme="minorHAnsi"/>
        </w:rPr>
      </w:pPr>
      <w:r w:rsidRPr="00940B77">
        <w:rPr>
          <w:rFonts w:asciiTheme="minorHAnsi" w:hAnsiTheme="minorHAnsi" w:cstheme="minorHAnsi"/>
        </w:rPr>
        <w:t>Niezależnie od uprawnień określonych w obowiązujących przepisach</w:t>
      </w:r>
      <w:r w:rsidRPr="00F95016">
        <w:rPr>
          <w:rFonts w:asciiTheme="minorHAnsi" w:hAnsiTheme="minorHAnsi" w:cstheme="minorHAnsi"/>
        </w:rPr>
        <w:t xml:space="preserve"> prawa, Zamawiający ma prawo do odstąpienia od niniejszej umowy w przypadkach określonych w niniejszym paragrafie.</w:t>
      </w:r>
    </w:p>
    <w:p w14:paraId="35CA4DA9" w14:textId="77777777" w:rsidR="00331CC9" w:rsidRPr="00B94AE3"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Calibri" w:hAnsi="Calibri"/>
          <w:color w:val="000000"/>
        </w:rPr>
      </w:pPr>
      <w:r w:rsidRPr="00B94AE3">
        <w:rPr>
          <w:rFonts w:ascii="Calibri" w:hAnsi="Calibri"/>
          <w:color w:val="000000"/>
        </w:rPr>
        <w:t>Zamawiający może odstąpić od umowy w terminie nie wcześniej niż 7 dni od dnia powzięcia wiadomości o zaistniałych poniższych okolicznościach:</w:t>
      </w:r>
    </w:p>
    <w:p w14:paraId="2D121A9F" w14:textId="77777777" w:rsidR="00331CC9" w:rsidRPr="00B94AE3" w:rsidRDefault="00331CC9" w:rsidP="00692D7C">
      <w:pPr>
        <w:numPr>
          <w:ilvl w:val="0"/>
          <w:numId w:val="23"/>
        </w:numPr>
        <w:tabs>
          <w:tab w:val="clear" w:pos="360"/>
        </w:tabs>
        <w:spacing w:after="0" w:line="276" w:lineRule="auto"/>
        <w:ind w:left="709"/>
        <w:jc w:val="both"/>
        <w:rPr>
          <w:rFonts w:ascii="Calibri" w:hAnsi="Calibri"/>
          <w:color w:val="000000"/>
        </w:rPr>
      </w:pPr>
      <w:r w:rsidRPr="00B94AE3">
        <w:rPr>
          <w:rFonts w:ascii="Calibri" w:hAnsi="Calibri"/>
        </w:rPr>
        <w:t xml:space="preserve">dowiedzenia się o tym, że Wykonawca na skutek swojej </w:t>
      </w:r>
      <w:r w:rsidRPr="00B94AE3">
        <w:rPr>
          <w:rFonts w:ascii="Calibri" w:hAnsi="Calibri"/>
          <w:color w:val="000000"/>
        </w:rPr>
        <w:t>niewypłacalności</w:t>
      </w:r>
      <w:r w:rsidRPr="00B94AE3">
        <w:rPr>
          <w:rFonts w:ascii="Calibri" w:hAnsi="Calibri"/>
        </w:rPr>
        <w:t xml:space="preserve"> nie wykonuje zobowiązań pieniężnych przez okres co najmniej 3 miesięcy,</w:t>
      </w:r>
    </w:p>
    <w:p w14:paraId="2A941184" w14:textId="77777777" w:rsidR="00331CC9" w:rsidRPr="00B94AE3" w:rsidRDefault="00331CC9" w:rsidP="00692D7C">
      <w:pPr>
        <w:numPr>
          <w:ilvl w:val="0"/>
          <w:numId w:val="23"/>
        </w:numPr>
        <w:tabs>
          <w:tab w:val="clear" w:pos="360"/>
        </w:tabs>
        <w:spacing w:after="0" w:line="276" w:lineRule="auto"/>
        <w:ind w:left="709"/>
        <w:jc w:val="both"/>
        <w:rPr>
          <w:rFonts w:ascii="Calibri" w:hAnsi="Calibri"/>
          <w:color w:val="000000"/>
        </w:rPr>
      </w:pPr>
      <w:r w:rsidRPr="00B94AE3">
        <w:rPr>
          <w:rFonts w:ascii="Calibri" w:hAnsi="Calibri"/>
          <w:color w:val="000000"/>
        </w:rPr>
        <w:t>zostanie podjęta likwidacja Wykonawcy;</w:t>
      </w:r>
    </w:p>
    <w:p w14:paraId="0D70C0EF" w14:textId="77777777" w:rsidR="00331CC9" w:rsidRPr="00B94AE3" w:rsidRDefault="00331CC9" w:rsidP="00692D7C">
      <w:pPr>
        <w:numPr>
          <w:ilvl w:val="0"/>
          <w:numId w:val="23"/>
        </w:numPr>
        <w:tabs>
          <w:tab w:val="clear" w:pos="360"/>
        </w:tabs>
        <w:spacing w:after="0" w:line="276" w:lineRule="auto"/>
        <w:ind w:left="709"/>
        <w:jc w:val="both"/>
        <w:rPr>
          <w:rFonts w:ascii="Calibri" w:hAnsi="Calibri"/>
          <w:color w:val="000000"/>
        </w:rPr>
      </w:pPr>
      <w:r w:rsidRPr="00B94AE3">
        <w:rPr>
          <w:rFonts w:ascii="Calibri" w:hAnsi="Calibri"/>
        </w:rPr>
        <w:t>Wykonawca dostarczył przedmiot zamówienia nie odpowiadający warunkom umowy lub przekroczył terminu realizacji umowy o 7 dni, i w dodatkowym, wyznaczonym przez Zamawiającego terminie do 7 dni, nie wykonał umowy zgodnie z jej zapisami,</w:t>
      </w:r>
    </w:p>
    <w:p w14:paraId="39A64B58" w14:textId="226CD269" w:rsidR="00331CC9" w:rsidRPr="00B94AE3" w:rsidRDefault="00331CC9" w:rsidP="00692D7C">
      <w:pPr>
        <w:numPr>
          <w:ilvl w:val="0"/>
          <w:numId w:val="23"/>
        </w:numPr>
        <w:tabs>
          <w:tab w:val="clear" w:pos="360"/>
        </w:tabs>
        <w:spacing w:after="0" w:line="276" w:lineRule="auto"/>
        <w:ind w:left="709"/>
        <w:jc w:val="both"/>
        <w:rPr>
          <w:rFonts w:ascii="Calibri" w:hAnsi="Calibri"/>
          <w:color w:val="000000"/>
        </w:rPr>
      </w:pPr>
      <w:r w:rsidRPr="00B94AE3">
        <w:rPr>
          <w:rFonts w:ascii="Calibri" w:hAnsi="Calibri"/>
        </w:rPr>
        <w:t xml:space="preserve">utraty przez personel Wykonawcy lub Wykonawcę uprawnień wskazanych </w:t>
      </w:r>
      <w:r w:rsidRPr="00940B77">
        <w:rPr>
          <w:rFonts w:ascii="Calibri" w:hAnsi="Calibri"/>
        </w:rPr>
        <w:t xml:space="preserve">w § 2 ust. </w:t>
      </w:r>
      <w:r w:rsidR="00940B77" w:rsidRPr="00940B77">
        <w:rPr>
          <w:rFonts w:ascii="Calibri" w:hAnsi="Calibri"/>
        </w:rPr>
        <w:t>3</w:t>
      </w:r>
      <w:r w:rsidRPr="00B94AE3">
        <w:rPr>
          <w:rFonts w:ascii="Calibri" w:hAnsi="Calibri"/>
        </w:rPr>
        <w:t xml:space="preserve"> niniejszej umowy,</w:t>
      </w:r>
    </w:p>
    <w:p w14:paraId="3BA5437D" w14:textId="28467BFE" w:rsidR="00331CC9" w:rsidRPr="00B94AE3" w:rsidRDefault="00331CC9" w:rsidP="00692D7C">
      <w:pPr>
        <w:numPr>
          <w:ilvl w:val="0"/>
          <w:numId w:val="23"/>
        </w:numPr>
        <w:tabs>
          <w:tab w:val="clear" w:pos="360"/>
        </w:tabs>
        <w:spacing w:after="0" w:line="276" w:lineRule="auto"/>
        <w:ind w:left="709"/>
        <w:jc w:val="both"/>
        <w:rPr>
          <w:rFonts w:ascii="Calibri" w:hAnsi="Calibri"/>
          <w:color w:val="000000"/>
        </w:rPr>
      </w:pPr>
      <w:r w:rsidRPr="00B94AE3">
        <w:rPr>
          <w:rFonts w:ascii="Calibri" w:hAnsi="Calibri"/>
          <w:szCs w:val="18"/>
        </w:rPr>
        <w:t xml:space="preserve">wystąpienia u Wykonawcy dużych trudności finansowych, w szczególności wystąpienie zajęć komorniczych lub innych zajęć uprawnionych organów o łącznej wartości przekraczającej </w:t>
      </w:r>
      <w:r>
        <w:rPr>
          <w:rFonts w:ascii="Calibri" w:hAnsi="Calibri"/>
          <w:szCs w:val="18"/>
        </w:rPr>
        <w:t>1</w:t>
      </w:r>
      <w:r w:rsidRPr="00B94AE3">
        <w:rPr>
          <w:rFonts w:ascii="Calibri" w:hAnsi="Calibri"/>
          <w:szCs w:val="18"/>
        </w:rPr>
        <w:t>00</w:t>
      </w:r>
      <w:r>
        <w:rPr>
          <w:rFonts w:ascii="Calibri" w:hAnsi="Calibri"/>
          <w:szCs w:val="18"/>
        </w:rPr>
        <w:t>.</w:t>
      </w:r>
      <w:r w:rsidRPr="00B94AE3">
        <w:rPr>
          <w:rFonts w:ascii="Calibri" w:hAnsi="Calibri"/>
          <w:szCs w:val="18"/>
        </w:rPr>
        <w:t>000,00 złotych</w:t>
      </w:r>
      <w:r w:rsidRPr="00B94AE3">
        <w:rPr>
          <w:rFonts w:ascii="Calibri" w:hAnsi="Calibri"/>
          <w:color w:val="000000"/>
        </w:rPr>
        <w:t>.</w:t>
      </w:r>
    </w:p>
    <w:p w14:paraId="4E1AE80D" w14:textId="77777777" w:rsidR="00331CC9" w:rsidRPr="00331CC9"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Theme="minorHAnsi" w:hAnsiTheme="minorHAnsi" w:cstheme="minorHAnsi"/>
        </w:rPr>
      </w:pPr>
      <w:r w:rsidRPr="00331CC9">
        <w:rPr>
          <w:rFonts w:asciiTheme="minorHAnsi" w:hAnsiTheme="minorHAnsi" w:cstheme="minorHAnsi"/>
        </w:rPr>
        <w:t xml:space="preserve">Ponadto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(art. 145 ust. 1 ustawy z dnia 29 stycznia 2004 r. - Prawo zamówień publicznych). W takim wypadku Wykonawca może żądać jedynie wynagrodzenia należnego mu z tytułu wykonania części umowy. </w:t>
      </w:r>
    </w:p>
    <w:p w14:paraId="2BA5225F" w14:textId="77777777" w:rsidR="00331CC9" w:rsidRPr="00F95016"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Zamawiający może odstąpić od umowy, gdy:</w:t>
      </w:r>
    </w:p>
    <w:p w14:paraId="79245021" w14:textId="77777777" w:rsidR="00331CC9" w:rsidRPr="00F95016" w:rsidRDefault="00331CC9" w:rsidP="00692D7C">
      <w:pPr>
        <w:widowControl w:val="0"/>
        <w:numPr>
          <w:ilvl w:val="0"/>
          <w:numId w:val="3"/>
        </w:numPr>
        <w:tabs>
          <w:tab w:val="left" w:pos="567"/>
        </w:tabs>
        <w:adjustRightInd w:val="0"/>
        <w:spacing w:after="0" w:line="276" w:lineRule="auto"/>
        <w:ind w:left="426" w:right="1" w:firstLine="0"/>
        <w:jc w:val="both"/>
        <w:textAlignment w:val="baseline"/>
        <w:rPr>
          <w:rFonts w:asciiTheme="minorHAnsi" w:hAnsiTheme="minorHAnsi" w:cstheme="minorHAnsi"/>
        </w:rPr>
      </w:pPr>
      <w:r w:rsidRPr="00F95016">
        <w:rPr>
          <w:rFonts w:asciiTheme="minorHAnsi" w:hAnsiTheme="minorHAnsi" w:cstheme="minorHAnsi"/>
        </w:rPr>
        <w:lastRenderedPageBreak/>
        <w:t xml:space="preserve">Wykonawca w chwili zawarcia umowy podlegał obligatoryjnemu wykluczeniu z postępowania na podstawie art. 108 ustawy </w:t>
      </w:r>
      <w:proofErr w:type="spellStart"/>
      <w:r w:rsidRPr="00F95016">
        <w:rPr>
          <w:rFonts w:asciiTheme="minorHAnsi" w:hAnsiTheme="minorHAnsi" w:cstheme="minorHAnsi"/>
        </w:rPr>
        <w:t>Pzp</w:t>
      </w:r>
      <w:proofErr w:type="spellEnd"/>
      <w:r w:rsidRPr="00F95016">
        <w:rPr>
          <w:rFonts w:asciiTheme="minorHAnsi" w:hAnsiTheme="minorHAnsi" w:cstheme="minorHAnsi"/>
        </w:rPr>
        <w:t>,</w:t>
      </w:r>
    </w:p>
    <w:p w14:paraId="0122F5FB" w14:textId="77777777" w:rsidR="00331CC9" w:rsidRPr="00F95016" w:rsidRDefault="00331CC9" w:rsidP="00692D7C">
      <w:pPr>
        <w:widowControl w:val="0"/>
        <w:numPr>
          <w:ilvl w:val="0"/>
          <w:numId w:val="3"/>
        </w:numPr>
        <w:tabs>
          <w:tab w:val="left" w:pos="567"/>
        </w:tabs>
        <w:adjustRightInd w:val="0"/>
        <w:spacing w:after="0" w:line="276" w:lineRule="auto"/>
        <w:ind w:left="426" w:right="1" w:firstLine="0"/>
        <w:jc w:val="both"/>
        <w:textAlignment w:val="baseline"/>
        <w:rPr>
          <w:rFonts w:asciiTheme="minorHAnsi" w:hAnsiTheme="minorHAnsi" w:cstheme="minorHAnsi"/>
        </w:rPr>
      </w:pPr>
      <w:r w:rsidRPr="00F95016">
        <w:rPr>
          <w:rFonts w:asciiTheme="minorHAnsi" w:hAnsiTheme="minorHAnsi" w:cstheme="minorHAnsi"/>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z uwagi na to, że Zamawiający udzielił zamówienia z naruszeniem przepisów prawa Unii Europejskiej,</w:t>
      </w:r>
    </w:p>
    <w:p w14:paraId="3543588E" w14:textId="77777777" w:rsidR="00331CC9" w:rsidRPr="00F95016" w:rsidRDefault="00331CC9" w:rsidP="00692D7C">
      <w:pPr>
        <w:widowControl w:val="0"/>
        <w:numPr>
          <w:ilvl w:val="0"/>
          <w:numId w:val="3"/>
        </w:numPr>
        <w:tabs>
          <w:tab w:val="left" w:pos="567"/>
        </w:tabs>
        <w:adjustRightInd w:val="0"/>
        <w:spacing w:after="0" w:line="276" w:lineRule="auto"/>
        <w:ind w:left="426" w:right="1" w:firstLine="0"/>
        <w:jc w:val="both"/>
        <w:textAlignment w:val="baseline"/>
        <w:rPr>
          <w:rFonts w:asciiTheme="minorHAnsi" w:hAnsiTheme="minorHAnsi" w:cstheme="minorHAnsi"/>
        </w:rPr>
      </w:pPr>
      <w:r w:rsidRPr="00F95016">
        <w:rPr>
          <w:rFonts w:asciiTheme="minorHAnsi" w:hAnsiTheme="minorHAnsi" w:cstheme="minorHAnsi"/>
        </w:rPr>
        <w:t xml:space="preserve">dokonano zmiany umowy z naruszeniem art. 454 i art. 455 ustawy </w:t>
      </w:r>
      <w:proofErr w:type="spellStart"/>
      <w:r w:rsidRPr="00F95016">
        <w:rPr>
          <w:rFonts w:asciiTheme="minorHAnsi" w:hAnsiTheme="minorHAnsi" w:cstheme="minorHAnsi"/>
        </w:rPr>
        <w:t>Pzp</w:t>
      </w:r>
      <w:proofErr w:type="spellEnd"/>
      <w:r w:rsidRPr="00F95016">
        <w:rPr>
          <w:rFonts w:asciiTheme="minorHAnsi" w:hAnsiTheme="minorHAnsi" w:cstheme="minorHAnsi"/>
        </w:rPr>
        <w:t>,</w:t>
      </w:r>
    </w:p>
    <w:p w14:paraId="66D20987" w14:textId="191F438C" w:rsidR="00331CC9" w:rsidRPr="00331CC9" w:rsidRDefault="00331CC9" w:rsidP="00331CC9">
      <w:pPr>
        <w:pStyle w:val="Akapitzlist"/>
        <w:widowControl w:val="0"/>
        <w:tabs>
          <w:tab w:val="left" w:pos="567"/>
        </w:tabs>
        <w:adjustRightInd w:val="0"/>
        <w:spacing w:after="0" w:line="276" w:lineRule="auto"/>
        <w:ind w:left="426" w:right="1"/>
        <w:jc w:val="both"/>
        <w:textAlignment w:val="baseline"/>
        <w:rPr>
          <w:rFonts w:ascii="Calibri" w:hAnsi="Calibri"/>
        </w:rPr>
      </w:pPr>
      <w:r w:rsidRPr="00F95016">
        <w:rPr>
          <w:rFonts w:asciiTheme="minorHAnsi" w:hAnsiTheme="minorHAnsi" w:cstheme="minorHAnsi"/>
        </w:rPr>
        <w:t>- z tym</w:t>
      </w:r>
      <w:r>
        <w:rPr>
          <w:rFonts w:asciiTheme="minorHAnsi" w:hAnsiTheme="minorHAnsi" w:cstheme="minorHAnsi"/>
        </w:rPr>
        <w:t>,</w:t>
      </w:r>
      <w:r w:rsidRPr="00F95016">
        <w:rPr>
          <w:rFonts w:asciiTheme="minorHAnsi" w:hAnsiTheme="minorHAnsi" w:cstheme="minorHAnsi"/>
        </w:rPr>
        <w:t xml:space="preserve"> że w przypadku, o którym mowa w lit. c) Zamawiający odstępuje od umowy w części, której zmiana dotyczy, a w przypadkach, o których mowa w całym </w:t>
      </w:r>
      <w:r w:rsidRPr="00940B77">
        <w:rPr>
          <w:rFonts w:asciiTheme="minorHAnsi" w:hAnsiTheme="minorHAnsi" w:cstheme="minorHAnsi"/>
        </w:rPr>
        <w:t>ust. 4,</w:t>
      </w:r>
      <w:r w:rsidRPr="00F95016">
        <w:rPr>
          <w:rFonts w:asciiTheme="minorHAnsi" w:hAnsiTheme="minorHAnsi" w:cstheme="minorHAnsi"/>
        </w:rPr>
        <w:t xml:space="preserve"> Wykonawca może żądać wyłącznie wynagrodzenia należnego z tytułu wykonania części umowy, tj. za prace już wykonane.</w:t>
      </w:r>
    </w:p>
    <w:p w14:paraId="6E30B23A" w14:textId="303E7317" w:rsidR="00331CC9" w:rsidRPr="00331CC9"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Calibri" w:hAnsi="Calibri"/>
        </w:rPr>
      </w:pPr>
      <w:r w:rsidRPr="00331CC9">
        <w:rPr>
          <w:rFonts w:ascii="Calibri" w:hAnsi="Calibri"/>
        </w:rPr>
        <w:t xml:space="preserve">Wykonawcy nie przysługuje odszkodowanie z tytułu odstąpienia przez Zamawiającego od umowy z powodu okoliczności leżących po stronie Wykonawcy albo w razie </w:t>
      </w:r>
      <w:r w:rsidRPr="00331CC9">
        <w:rPr>
          <w:rFonts w:ascii="Calibri" w:hAnsi="Calibri"/>
          <w:color w:val="000000"/>
        </w:rPr>
        <w:t>rozwiązania</w:t>
      </w:r>
      <w:r w:rsidRPr="00331CC9">
        <w:rPr>
          <w:rFonts w:ascii="Calibri" w:hAnsi="Calibri"/>
        </w:rPr>
        <w:t xml:space="preserve"> umowy na podstawie ust. 4 niniejszego paragrafu umowy. </w:t>
      </w:r>
    </w:p>
    <w:p w14:paraId="5D325341" w14:textId="77777777" w:rsidR="00331CC9" w:rsidRPr="00B94AE3"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Calibri" w:hAnsi="Calibri"/>
        </w:rPr>
      </w:pPr>
      <w:r w:rsidRPr="00B94AE3">
        <w:rPr>
          <w:rFonts w:ascii="Calibri" w:hAnsi="Calibri"/>
        </w:rPr>
        <w:t>Odstąpienie od umowy albo rozwiązanie niniejszej umowy powinno nastąpić w formie pisemnej pod rygorem nieważności takiego oświadczenia i powinno zawierać uzasadnienie.</w:t>
      </w:r>
    </w:p>
    <w:p w14:paraId="6EB0CBF0" w14:textId="77777777" w:rsidR="00331CC9" w:rsidRPr="00B94AE3"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Calibri" w:hAnsi="Calibri"/>
        </w:rPr>
      </w:pPr>
      <w:r w:rsidRPr="00B94AE3">
        <w:rPr>
          <w:rFonts w:ascii="Calibri" w:hAnsi="Calibri"/>
        </w:rPr>
        <w:t>Odstąpienie od umowy albo rozwiązania niniejszej umowy nie wpływa na istnienie i skuteczność roszczeń o zapłatę kar umownych.</w:t>
      </w:r>
    </w:p>
    <w:p w14:paraId="0F8CA289" w14:textId="77777777" w:rsidR="00331CC9" w:rsidRPr="00B94AE3" w:rsidRDefault="00331CC9" w:rsidP="00692D7C">
      <w:pPr>
        <w:pStyle w:val="Akapitzlist"/>
        <w:widowControl w:val="0"/>
        <w:numPr>
          <w:ilvl w:val="0"/>
          <w:numId w:val="13"/>
        </w:numPr>
        <w:tabs>
          <w:tab w:val="left" w:pos="567"/>
          <w:tab w:val="num" w:pos="6480"/>
        </w:tabs>
        <w:adjustRightInd w:val="0"/>
        <w:spacing w:after="0" w:line="276" w:lineRule="auto"/>
        <w:ind w:left="0" w:right="1" w:firstLine="0"/>
        <w:jc w:val="both"/>
        <w:textAlignment w:val="baseline"/>
        <w:rPr>
          <w:rFonts w:ascii="Calibri" w:hAnsi="Calibri"/>
        </w:rPr>
      </w:pPr>
      <w:r w:rsidRPr="00B94AE3">
        <w:rPr>
          <w:rFonts w:ascii="Calibri" w:hAnsi="Calibri"/>
        </w:rPr>
        <w:t>W przypadku zaistnienia przesłanek odstąpienia albo jej rozwiązania, Zamawiający jest uprawniony do odstąpienia częściowego lub całkowitego. Zamawiający jest uprawniony do korzystania z tej części umowy, której odstąpienia nie dotyczy. W takiej sytuacji Wykonawca jest uprawniony do wynagrodzenia w części, której odstąpienie nie dotyczy.</w:t>
      </w:r>
    </w:p>
    <w:p w14:paraId="71035E5D" w14:textId="77777777" w:rsidR="00F95016" w:rsidRPr="000025A9" w:rsidRDefault="00F95016" w:rsidP="00692D7C">
      <w:pPr>
        <w:pStyle w:val="Akapitzlist"/>
        <w:widowControl w:val="0"/>
        <w:numPr>
          <w:ilvl w:val="0"/>
          <w:numId w:val="13"/>
        </w:numPr>
        <w:tabs>
          <w:tab w:val="left" w:pos="709"/>
          <w:tab w:val="num" w:pos="5040"/>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Wykonawca udziela rękojmi i gwarancji w zakresie określonym w umowie na część przedmiotu umowy wykonaną przed odstąpieniem od </w:t>
      </w:r>
      <w:r w:rsidRPr="000025A9">
        <w:rPr>
          <w:rFonts w:asciiTheme="minorHAnsi" w:hAnsiTheme="minorHAnsi" w:cstheme="minorHAnsi"/>
        </w:rPr>
        <w:t>umowy lub jej rozwiązaniem.</w:t>
      </w:r>
    </w:p>
    <w:p w14:paraId="4BEDEEC3" w14:textId="04AB9507" w:rsidR="00F95016" w:rsidRPr="000025A9" w:rsidRDefault="00F95016" w:rsidP="001975C2">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0025A9">
        <w:rPr>
          <w:rFonts w:asciiTheme="minorHAnsi" w:hAnsiTheme="minorHAnsi" w:cstheme="minorHAnsi"/>
          <w:b/>
          <w:bCs/>
        </w:rPr>
        <w:t>§ 1</w:t>
      </w:r>
      <w:r w:rsidR="001975C2" w:rsidRPr="000025A9">
        <w:rPr>
          <w:rFonts w:asciiTheme="minorHAnsi" w:hAnsiTheme="minorHAnsi" w:cstheme="minorHAnsi"/>
          <w:b/>
          <w:bCs/>
        </w:rPr>
        <w:t xml:space="preserve">1. </w:t>
      </w:r>
      <w:r w:rsidRPr="000025A9">
        <w:rPr>
          <w:rFonts w:asciiTheme="minorHAnsi" w:hAnsiTheme="minorHAnsi" w:cstheme="minorHAnsi"/>
          <w:b/>
          <w:bCs/>
        </w:rPr>
        <w:t>Zabezpieczenie należytego wykonania umowy</w:t>
      </w:r>
    </w:p>
    <w:p w14:paraId="01ED90B3" w14:textId="0E39A563"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0025A9">
        <w:rPr>
          <w:rFonts w:asciiTheme="minorHAnsi" w:hAnsiTheme="minorHAnsi" w:cstheme="minorHAnsi"/>
        </w:rPr>
        <w:t xml:space="preserve">Wykonawca wnosi zabezpieczenie należytego wykonania umowy. Zabezpieczenie to ma wartość ............................. złotych (słownie: .....................................), co odpowiada 5% wartości łącznego wynagrodzenia umownego, określonego w § 5 ust. 1 niniejszej umowy. Wykonawca wniósł zabezpieczenie przed zawarciem umowy, odpowiednio dla zleconego zakresu, według własnego wyboru w formie ................................, kserokopia dowodu wniesienia zabezpieczenia stanowi </w:t>
      </w:r>
      <w:r w:rsidRPr="000025A9">
        <w:rPr>
          <w:rFonts w:asciiTheme="minorHAnsi" w:hAnsiTheme="minorHAnsi" w:cstheme="minorHAnsi"/>
          <w:b/>
          <w:bCs/>
        </w:rPr>
        <w:t xml:space="preserve">załącznik nr </w:t>
      </w:r>
      <w:r w:rsidR="00E05D5B">
        <w:rPr>
          <w:rFonts w:asciiTheme="minorHAnsi" w:hAnsiTheme="minorHAnsi" w:cstheme="minorHAnsi"/>
          <w:b/>
          <w:bCs/>
        </w:rPr>
        <w:t>4</w:t>
      </w:r>
      <w:r w:rsidRPr="000025A9">
        <w:rPr>
          <w:rFonts w:asciiTheme="minorHAnsi" w:hAnsiTheme="minorHAnsi" w:cstheme="minorHAnsi"/>
        </w:rPr>
        <w:t xml:space="preserve"> do niniejszej</w:t>
      </w:r>
      <w:r w:rsidRPr="00F95016">
        <w:rPr>
          <w:rFonts w:asciiTheme="minorHAnsi" w:hAnsiTheme="minorHAnsi" w:cstheme="minorHAnsi"/>
        </w:rPr>
        <w:t xml:space="preserve"> umowy. Zabezpieczenie służy pokryciu roszczeń Zamawiającego z tytułu niewykonania lub nienależytego wykonania umowy. </w:t>
      </w:r>
    </w:p>
    <w:p w14:paraId="11D4DF0C"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Zamawiający zwraca zabezpieczenie należytego wykonania umowy w następujący sposób:</w:t>
      </w:r>
    </w:p>
    <w:p w14:paraId="2E7D95CC" w14:textId="77777777" w:rsidR="00F95016" w:rsidRPr="00F95016" w:rsidRDefault="00F95016" w:rsidP="00692D7C">
      <w:pPr>
        <w:widowControl w:val="0"/>
        <w:numPr>
          <w:ilvl w:val="1"/>
          <w:numId w:val="2"/>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70% zabezpieczenia Zamawiający zwróci w terminie 30 dni od dnia wykonania zamówienia i uznania przez Zamawiającego za należycie wykonane,</w:t>
      </w:r>
    </w:p>
    <w:p w14:paraId="22E873B3" w14:textId="77777777" w:rsidR="00F95016" w:rsidRPr="00F95016" w:rsidRDefault="00F95016" w:rsidP="00692D7C">
      <w:pPr>
        <w:widowControl w:val="0"/>
        <w:numPr>
          <w:ilvl w:val="1"/>
          <w:numId w:val="2"/>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30% zabezpieczenia Zamawiający zwróci Wykonawcy nie później niż w ciągu 15 dni po upływie okresu rękojmi za wady przedmiotu umowy lub po upływie okresu gwarancji na przedmiot budowy/robót.</w:t>
      </w:r>
    </w:p>
    <w:p w14:paraId="4AAB6388"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Wykonawca zobowiązany jest do doręczenia Zamawiającemu oryginału dokumentu obejmującego gwarancję. W razie, gdy w imieniu gwaranta oświadczenie o udzieleniu zabezpieczenia składa inna osoba niż ujawniona w odpowiednim rejestrze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w:t>
      </w:r>
    </w:p>
    <w:p w14:paraId="2C163984"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6BA94003"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30-ego dnia po dacie zakończenia terminu realizacji określonego w § 3 ust. 1 lit. b) niniejszej umowy oraz do 15-ego dnia po dacie upływu okresu rękojmi za wady. </w:t>
      </w:r>
    </w:p>
    <w:p w14:paraId="5709A2BB" w14:textId="68CB0EF2"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Wykonawca w przypadku, gdy wniesione zabezpieczenie nie obejmuje również okresu rękojmi za wady, jest </w:t>
      </w:r>
      <w:r w:rsidRPr="00F95016">
        <w:rPr>
          <w:rFonts w:asciiTheme="minorHAnsi" w:hAnsiTheme="minorHAnsi" w:cstheme="minorHAnsi"/>
        </w:rPr>
        <w:lastRenderedPageBreak/>
        <w:t>zobowiązany w terminie do 14 dni przed upływem ważności zabezpieczenia ustanowić nowe zabezpieczenie należytego wykonania umowy z tytułu rękojmi za wady w wysokości 30% wartości zabezpieczenia w formie przewidzianej jako obligatoryjna ustawą z dnia 11 września 2019</w:t>
      </w:r>
      <w:r w:rsidR="002D0714">
        <w:rPr>
          <w:rFonts w:asciiTheme="minorHAnsi" w:hAnsiTheme="minorHAnsi" w:cstheme="minorHAnsi"/>
        </w:rPr>
        <w:t xml:space="preserve"> </w:t>
      </w:r>
      <w:r w:rsidRPr="00F95016">
        <w:rPr>
          <w:rFonts w:asciiTheme="minorHAnsi" w:hAnsiTheme="minorHAnsi" w:cstheme="minorHAnsi"/>
        </w:rPr>
        <w:t>r. Prawo zamówień publicznych.</w:t>
      </w:r>
    </w:p>
    <w:p w14:paraId="27B4D2A7"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W przypadku nieprzedłużenia lub niewniesienia nowego zabezpieczenia najpóźniej w terminie wskazanym w ust. 6 niniejszego paragrafu umowy, Zamawiający zmienia formę dotychczasowego zabezpieczenia wniesionego w innej formie niż w pieniądzu na zabezpieczenie w pieniądzu, poprzez wypłatę kwoty z dotychczasowego zabezpieczenia. Przedmiotowej wypłaty Zamawiający dokona nie później niż w ostatnim dniu ważności dotychczasowego zabezpieczenia.</w:t>
      </w:r>
    </w:p>
    <w:p w14:paraId="5F0207AA"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Zgodnie z postanowieniami niniejszej umowy Zamawiającemu przysługuje uprawnienie potrącenia kwot tytułem roszczeń z niewykonania lub nienależytego wykonania umowy, w tym należnych kar umownych z zabezpieczenia należytego wykonania umowy.</w:t>
      </w:r>
    </w:p>
    <w:p w14:paraId="6BECEB08" w14:textId="77777777" w:rsidR="00F95016" w:rsidRPr="00F95016" w:rsidRDefault="00F95016" w:rsidP="00692D7C">
      <w:pPr>
        <w:pStyle w:val="Akapitzlist"/>
        <w:widowControl w:val="0"/>
        <w:numPr>
          <w:ilvl w:val="0"/>
          <w:numId w:val="14"/>
        </w:numPr>
        <w:tabs>
          <w:tab w:val="left" w:pos="567"/>
          <w:tab w:val="num" w:pos="576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W przypadku zmiany wysokości wynagrodzenia Wykonawcy, określonego w § 5 ust. 1 umowy, odpowiednio Wykonawca albo Zamawiający, w terminie do 7 dni od daty zawarcia stosownego aneksu do umowy, dokona zmiany wysokości zabezpieczenia należytego wykonania umowy do kwoty stanowiącej równowartość 5% aktualnej wartości wynagrodzenia poprzez jego dopłatę (uzupełnienie) albo zwrot stosownej sumy zabezpieczenia, z uwzględnieniem zasad opisanych w niniejszym paragrafie.</w:t>
      </w:r>
    </w:p>
    <w:p w14:paraId="7B018FC8" w14:textId="7ADDFEA7" w:rsidR="00F95016" w:rsidRPr="00F95016"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F95016">
        <w:rPr>
          <w:rFonts w:asciiTheme="minorHAnsi" w:hAnsiTheme="minorHAnsi" w:cstheme="minorHAnsi"/>
          <w:b/>
          <w:bCs/>
        </w:rPr>
        <w:t>§ 1</w:t>
      </w:r>
      <w:r w:rsidR="001975C2">
        <w:rPr>
          <w:rFonts w:asciiTheme="minorHAnsi" w:hAnsiTheme="minorHAnsi" w:cstheme="minorHAnsi"/>
          <w:b/>
          <w:bCs/>
        </w:rPr>
        <w:t>2</w:t>
      </w:r>
      <w:r w:rsidR="00E51D5C">
        <w:rPr>
          <w:rFonts w:asciiTheme="minorHAnsi" w:hAnsiTheme="minorHAnsi" w:cstheme="minorHAnsi"/>
          <w:b/>
          <w:bCs/>
        </w:rPr>
        <w:t>.</w:t>
      </w:r>
      <w:r w:rsidRPr="00F95016">
        <w:rPr>
          <w:rFonts w:asciiTheme="minorHAnsi" w:hAnsiTheme="minorHAnsi" w:cstheme="minorHAnsi"/>
          <w:b/>
          <w:bCs/>
        </w:rPr>
        <w:t xml:space="preserve">  Siła wyższa</w:t>
      </w:r>
    </w:p>
    <w:p w14:paraId="05F5F1DB" w14:textId="77777777" w:rsidR="00F95016" w:rsidRPr="00F95016" w:rsidRDefault="00F95016" w:rsidP="00692D7C">
      <w:pPr>
        <w:pStyle w:val="Akapitzlist"/>
        <w:widowControl w:val="0"/>
        <w:numPr>
          <w:ilvl w:val="0"/>
          <w:numId w:val="15"/>
        </w:numPr>
        <w:tabs>
          <w:tab w:val="left" w:pos="567"/>
          <w:tab w:val="num" w:pos="648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 ogłoszenie stanu wojennego, huragany, trzęsienie ziemi, upadek statku powietrznego, strajk ogólnokrajowy lub ogłoszony stan klęski żywiołowej, jak również wystąpienie epidemii lub pandemii albo innych udokumentowanych zjawisk bądź okoliczności oraz zarządzeń lub innych aktów władz publicznych mających związek z nimi – a które wpływają na termin albo wartość wynagrodzenia umownego lub na możliwość realizacji umowy bądź na inne zapisy umowy niezbędne do jej należytego wykonania.</w:t>
      </w:r>
    </w:p>
    <w:p w14:paraId="474C1E53" w14:textId="77777777" w:rsidR="00F95016" w:rsidRPr="00F95016" w:rsidRDefault="00F95016" w:rsidP="00692D7C">
      <w:pPr>
        <w:pStyle w:val="Akapitzlist"/>
        <w:widowControl w:val="0"/>
        <w:numPr>
          <w:ilvl w:val="0"/>
          <w:numId w:val="15"/>
        </w:numPr>
        <w:tabs>
          <w:tab w:val="left" w:pos="567"/>
          <w:tab w:val="num" w:pos="648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4E341FBB" w14:textId="77777777" w:rsidR="00F95016" w:rsidRPr="00F95016" w:rsidRDefault="00F95016" w:rsidP="00692D7C">
      <w:pPr>
        <w:pStyle w:val="Akapitzlist"/>
        <w:widowControl w:val="0"/>
        <w:numPr>
          <w:ilvl w:val="0"/>
          <w:numId w:val="15"/>
        </w:numPr>
        <w:tabs>
          <w:tab w:val="left" w:pos="567"/>
          <w:tab w:val="num" w:pos="6480"/>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Bieg terminów określonych w niniejszej umowie ulega zawieszeniu przez czas trwania przeszkody spowodowanej siłą wyższą.</w:t>
      </w:r>
    </w:p>
    <w:p w14:paraId="388E28D0" w14:textId="78595F59" w:rsidR="00F95016" w:rsidRPr="00F95016" w:rsidRDefault="00F95016" w:rsidP="00A0184A">
      <w:pPr>
        <w:widowControl w:val="0"/>
        <w:tabs>
          <w:tab w:val="left" w:pos="567"/>
        </w:tabs>
        <w:adjustRightInd w:val="0"/>
        <w:spacing w:before="120" w:after="0" w:line="276" w:lineRule="auto"/>
        <w:jc w:val="center"/>
        <w:textAlignment w:val="baseline"/>
        <w:rPr>
          <w:rFonts w:asciiTheme="minorHAnsi" w:hAnsiTheme="minorHAnsi" w:cstheme="minorHAnsi"/>
          <w:b/>
          <w:bCs/>
        </w:rPr>
      </w:pPr>
      <w:r w:rsidRPr="00CB4BC2">
        <w:rPr>
          <w:rFonts w:asciiTheme="minorHAnsi" w:hAnsiTheme="minorHAnsi" w:cstheme="minorHAnsi"/>
          <w:b/>
          <w:bCs/>
        </w:rPr>
        <w:t>§ 1</w:t>
      </w:r>
      <w:r w:rsidR="001975C2">
        <w:rPr>
          <w:rFonts w:asciiTheme="minorHAnsi" w:hAnsiTheme="minorHAnsi" w:cstheme="minorHAnsi"/>
          <w:b/>
          <w:bCs/>
        </w:rPr>
        <w:t>3</w:t>
      </w:r>
      <w:r w:rsidR="00E51D5C">
        <w:rPr>
          <w:rFonts w:asciiTheme="minorHAnsi" w:hAnsiTheme="minorHAnsi" w:cstheme="minorHAnsi"/>
          <w:b/>
          <w:bCs/>
        </w:rPr>
        <w:t>.</w:t>
      </w:r>
      <w:r w:rsidRPr="00CB4BC2">
        <w:rPr>
          <w:rFonts w:asciiTheme="minorHAnsi" w:hAnsiTheme="minorHAnsi" w:cstheme="minorHAnsi"/>
          <w:b/>
          <w:bCs/>
        </w:rPr>
        <w:t xml:space="preserve">  Zmiany umowy i Postanowienia końcowe</w:t>
      </w:r>
    </w:p>
    <w:p w14:paraId="40C07C9E" w14:textId="77777777"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Zamawiający, niezależnie od przesłanek wynikających z art. 454-455 ustawy </w:t>
      </w:r>
      <w:proofErr w:type="spellStart"/>
      <w:r w:rsidRPr="00F95016">
        <w:rPr>
          <w:rFonts w:asciiTheme="minorHAnsi" w:hAnsiTheme="minorHAnsi" w:cstheme="minorHAnsi"/>
        </w:rPr>
        <w:t>Pzp</w:t>
      </w:r>
      <w:proofErr w:type="spellEnd"/>
      <w:r w:rsidRPr="00F95016">
        <w:rPr>
          <w:rFonts w:asciiTheme="minorHAnsi" w:hAnsiTheme="minorHAnsi" w:cstheme="minorHAnsi"/>
        </w:rPr>
        <w:t>, przewiduje możliwość wprowadzenia zmian do umowy na etapie realizacji, w tym między innymi zmiany terminu realizacji umowy lub jej poszczególnych zakresów i wynagrodzenia umownego w odpowiednich oraz uzasadnionych przypadkach, jeżeli wystąpią następujące przesłanki:</w:t>
      </w:r>
    </w:p>
    <w:p w14:paraId="6495E2D2" w14:textId="4A0A2F3C" w:rsidR="002D0714" w:rsidRPr="0001736D" w:rsidRDefault="002D0714" w:rsidP="00692D7C">
      <w:pPr>
        <w:numPr>
          <w:ilvl w:val="0"/>
          <w:numId w:val="24"/>
        </w:numPr>
        <w:spacing w:after="0" w:line="276" w:lineRule="auto"/>
        <w:jc w:val="both"/>
        <w:rPr>
          <w:rFonts w:ascii="Calibri" w:hAnsi="Calibri"/>
        </w:rPr>
      </w:pPr>
      <w:r w:rsidRPr="00B94AE3">
        <w:rPr>
          <w:rFonts w:ascii="Calibri" w:hAnsi="Calibri"/>
        </w:rPr>
        <w:t>zmiany terminu realizacji zamówienia poprzez jego przedłużenie ze względu na przyczyny leżące po stronie Zamawiającego</w:t>
      </w:r>
      <w:r w:rsidR="00E05D5B">
        <w:rPr>
          <w:rFonts w:ascii="Calibri" w:hAnsi="Calibri"/>
        </w:rPr>
        <w:t>,</w:t>
      </w:r>
      <w:r w:rsidRPr="00B94AE3">
        <w:rPr>
          <w:rFonts w:ascii="Calibri" w:hAnsi="Calibri"/>
        </w:rPr>
        <w:t xml:space="preserve"> dotyczące np. braku przygotowania/przekazania miejsca realizacji/dostawy, oraz inne niezawinione przez Strony przyczyny spowodowane przez tzw. siłę wyższą w </w:t>
      </w:r>
      <w:r w:rsidRPr="0001736D">
        <w:rPr>
          <w:rFonts w:ascii="Calibri" w:hAnsi="Calibri"/>
        </w:rPr>
        <w:t xml:space="preserve">rozumieniu § </w:t>
      </w:r>
      <w:r w:rsidR="0001736D" w:rsidRPr="0001736D">
        <w:rPr>
          <w:rFonts w:ascii="Calibri" w:hAnsi="Calibri"/>
        </w:rPr>
        <w:t>12</w:t>
      </w:r>
      <w:r w:rsidRPr="0001736D">
        <w:rPr>
          <w:rFonts w:ascii="Calibri" w:hAnsi="Calibri"/>
        </w:rPr>
        <w:t>;</w:t>
      </w:r>
    </w:p>
    <w:p w14:paraId="652B6E39" w14:textId="77777777" w:rsidR="002D0714" w:rsidRPr="00B94AE3" w:rsidRDefault="002D0714" w:rsidP="00692D7C">
      <w:pPr>
        <w:numPr>
          <w:ilvl w:val="0"/>
          <w:numId w:val="24"/>
        </w:numPr>
        <w:spacing w:after="0" w:line="276" w:lineRule="auto"/>
        <w:jc w:val="both"/>
        <w:rPr>
          <w:rFonts w:ascii="Calibri" w:hAnsi="Calibri"/>
        </w:rPr>
      </w:pPr>
      <w:r w:rsidRPr="00B94AE3">
        <w:rPr>
          <w:rFonts w:ascii="Calibri" w:hAnsi="Calibri"/>
        </w:rPr>
        <w:t>wydłużenia terminu gwarancji, w sytuacji przedłużenia jej przez producenta lub Wykonawcę;</w:t>
      </w:r>
    </w:p>
    <w:p w14:paraId="4E307C0A" w14:textId="77777777" w:rsidR="002D0714" w:rsidRPr="00B94AE3" w:rsidRDefault="002D0714" w:rsidP="00692D7C">
      <w:pPr>
        <w:numPr>
          <w:ilvl w:val="0"/>
          <w:numId w:val="24"/>
        </w:numPr>
        <w:spacing w:after="0" w:line="276" w:lineRule="auto"/>
        <w:jc w:val="both"/>
        <w:rPr>
          <w:rFonts w:ascii="Calibri" w:hAnsi="Calibri"/>
        </w:rPr>
      </w:pPr>
      <w:r w:rsidRPr="00B94AE3">
        <w:rPr>
          <w:rFonts w:ascii="Calibri" w:hAnsi="Calibri"/>
        </w:rPr>
        <w:t>poprawy jakości lub innych parametrów charakterystycznych dla danego elementu dostawy lub zmiany technologii na równoważną lub lepszą, podniesienia wydajności urządzeń oraz bezpieczeństwa, w sytuacji wycofania z rynku przez producenta lub wstrzymania, zakończenia produkcji zaoferowanego przez Wykonawcę przedmiotu zamówienia bądź jego elementów;</w:t>
      </w:r>
    </w:p>
    <w:p w14:paraId="351364B9" w14:textId="77777777" w:rsidR="002D0714" w:rsidRPr="00B94AE3" w:rsidRDefault="002D0714" w:rsidP="00692D7C">
      <w:pPr>
        <w:numPr>
          <w:ilvl w:val="0"/>
          <w:numId w:val="24"/>
        </w:numPr>
        <w:spacing w:after="0" w:line="276" w:lineRule="auto"/>
        <w:jc w:val="both"/>
        <w:rPr>
          <w:rFonts w:ascii="Calibri" w:hAnsi="Calibri"/>
        </w:rPr>
      </w:pPr>
      <w:r w:rsidRPr="00B94AE3">
        <w:rPr>
          <w:rFonts w:ascii="Calibri" w:hAnsi="Calibri"/>
        </w:rPr>
        <w:t>aktualizacji rozwiązań z uwagi na postęp technologiczny lub zmiany obowiązujących przepisów,</w:t>
      </w:r>
    </w:p>
    <w:p w14:paraId="05874932" w14:textId="6AD7FC8B" w:rsidR="00F95016" w:rsidRPr="00F95016" w:rsidRDefault="002D0714" w:rsidP="00692D7C">
      <w:pPr>
        <w:widowControl w:val="0"/>
        <w:numPr>
          <w:ilvl w:val="0"/>
          <w:numId w:val="24"/>
        </w:numPr>
        <w:tabs>
          <w:tab w:val="left" w:pos="567"/>
        </w:tabs>
        <w:adjustRightInd w:val="0"/>
        <w:spacing w:after="0" w:line="276" w:lineRule="auto"/>
        <w:ind w:right="1"/>
        <w:jc w:val="both"/>
        <w:textAlignment w:val="baseline"/>
        <w:rPr>
          <w:rFonts w:asciiTheme="minorHAnsi" w:hAnsiTheme="minorHAnsi" w:cstheme="minorHAnsi"/>
        </w:rPr>
      </w:pPr>
      <w:r w:rsidRPr="00B94AE3">
        <w:rPr>
          <w:rFonts w:ascii="Calibri" w:hAnsi="Calibri"/>
        </w:rPr>
        <w:t>zmiany przepisów ustaw mających zastosowanie do przedmiotu niniejszej umowy</w:t>
      </w:r>
      <w:r w:rsidR="00E05D5B">
        <w:rPr>
          <w:rFonts w:ascii="Calibri" w:hAnsi="Calibri"/>
        </w:rPr>
        <w:t>,</w:t>
      </w:r>
    </w:p>
    <w:p w14:paraId="1A274115" w14:textId="1BE00048" w:rsidR="00F95016" w:rsidRPr="002D0714" w:rsidRDefault="00F95016" w:rsidP="00692D7C">
      <w:pPr>
        <w:widowControl w:val="0"/>
        <w:numPr>
          <w:ilvl w:val="0"/>
          <w:numId w:val="24"/>
        </w:numPr>
        <w:tabs>
          <w:tab w:val="left" w:pos="567"/>
        </w:tabs>
        <w:adjustRightInd w:val="0"/>
        <w:spacing w:after="0" w:line="276" w:lineRule="auto"/>
        <w:ind w:right="1"/>
        <w:jc w:val="both"/>
        <w:textAlignment w:val="baseline"/>
        <w:rPr>
          <w:rFonts w:ascii="Calibri" w:hAnsi="Calibri"/>
        </w:rPr>
      </w:pPr>
      <w:r w:rsidRPr="002D0714">
        <w:rPr>
          <w:rFonts w:ascii="Calibri" w:hAnsi="Calibri"/>
        </w:rPr>
        <w:t xml:space="preserve">dotychczasowy Wykonawca niniejszej umowy zostanie zastąpiony przez inny podmiot spełniający warunki udziału w postępowaniu oraz niepodlegający obligatoryjnemu wykluczeniu z postępowania na </w:t>
      </w:r>
      <w:r w:rsidRPr="002D0714">
        <w:rPr>
          <w:rFonts w:ascii="Calibri" w:hAnsi="Calibri"/>
        </w:rPr>
        <w:lastRenderedPageBreak/>
        <w:t xml:space="preserve">mocy art. 108 ustawy </w:t>
      </w:r>
      <w:proofErr w:type="spellStart"/>
      <w:r w:rsidRPr="002D0714">
        <w:rPr>
          <w:rFonts w:ascii="Calibri" w:hAnsi="Calibri"/>
        </w:rPr>
        <w:t>Pzp</w:t>
      </w:r>
      <w:proofErr w:type="spellEnd"/>
      <w:r w:rsidRPr="002D0714">
        <w:rPr>
          <w:rFonts w:ascii="Calibri" w:hAnsi="Calibri"/>
        </w:rPr>
        <w:t xml:space="preserve">, w </w:t>
      </w:r>
      <w:r w:rsidR="002D0714" w:rsidRPr="002D0714">
        <w:rPr>
          <w:rFonts w:ascii="Calibri" w:hAnsi="Calibri"/>
        </w:rPr>
        <w:t>razie,</w:t>
      </w:r>
      <w:r w:rsidRPr="002D0714">
        <w:rPr>
          <w:rFonts w:ascii="Calibri" w:hAnsi="Calibri"/>
        </w:rPr>
        <w:t xml:space="preserve"> gdy:</w:t>
      </w:r>
    </w:p>
    <w:p w14:paraId="4F729D7A" w14:textId="77777777" w:rsidR="00F95016" w:rsidRPr="002D0714" w:rsidRDefault="00F95016" w:rsidP="00692D7C">
      <w:pPr>
        <w:widowControl w:val="0"/>
        <w:numPr>
          <w:ilvl w:val="1"/>
          <w:numId w:val="24"/>
        </w:numPr>
        <w:tabs>
          <w:tab w:val="left" w:pos="567"/>
        </w:tabs>
        <w:adjustRightInd w:val="0"/>
        <w:spacing w:after="0" w:line="276" w:lineRule="auto"/>
        <w:ind w:right="1"/>
        <w:jc w:val="both"/>
        <w:textAlignment w:val="baseline"/>
        <w:rPr>
          <w:rFonts w:ascii="Calibri" w:hAnsi="Calibri"/>
        </w:rPr>
      </w:pPr>
      <w:r w:rsidRPr="002D0714">
        <w:rPr>
          <w:rFonts w:ascii="Calibri" w:hAnsi="Calibri"/>
        </w:rPr>
        <w:t xml:space="preserve">w wyniku sukcesji doszło do wstąpienia przez ten inny podmiot w prawa i obowiązki Wykonawcy wskutek przejęcia, połączenia, podziału, przekształcenia, upadłości, restrukturyzacji, dziedziczenia lub nabycia dotychczasowego Wykonawcy lub jego przedsiębiorstwa przez ww. podmiot, o ile również nie pociągnie to za sobą innych istotnych zmian umowy oraz nie ma na celu uniknięcia stosowania przepisów ustawy </w:t>
      </w:r>
      <w:proofErr w:type="spellStart"/>
      <w:r w:rsidRPr="002D0714">
        <w:rPr>
          <w:rFonts w:ascii="Calibri" w:hAnsi="Calibri"/>
        </w:rPr>
        <w:t>Pzp</w:t>
      </w:r>
      <w:proofErr w:type="spellEnd"/>
      <w:r w:rsidRPr="002D0714">
        <w:rPr>
          <w:rFonts w:ascii="Calibri" w:hAnsi="Calibri"/>
        </w:rPr>
        <w:t>,</w:t>
      </w:r>
    </w:p>
    <w:p w14:paraId="47F2438C" w14:textId="77777777" w:rsidR="00F95016" w:rsidRPr="00F95016" w:rsidRDefault="00F95016" w:rsidP="00692D7C">
      <w:pPr>
        <w:widowControl w:val="0"/>
        <w:numPr>
          <w:ilvl w:val="1"/>
          <w:numId w:val="24"/>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wystąpią okoliczności, których nie można było przewidzieć w chwili zawarcia umowy, a wprowadzenie zmian jest niezbędne dla należytego wykonania umowy lub jej ukończenia,</w:t>
      </w:r>
    </w:p>
    <w:p w14:paraId="5A2EDAA8" w14:textId="77777777" w:rsidR="00F95016" w:rsidRPr="00F95016" w:rsidRDefault="00F95016" w:rsidP="00692D7C">
      <w:pPr>
        <w:widowControl w:val="0"/>
        <w:numPr>
          <w:ilvl w:val="1"/>
          <w:numId w:val="24"/>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wystąpi zwłoka Zamawiającego w przekazaniu dokumentów niezbędnych do realizacji umowy,</w:t>
      </w:r>
    </w:p>
    <w:p w14:paraId="52873978" w14:textId="77777777" w:rsidR="00F95016" w:rsidRPr="00F95016" w:rsidRDefault="00F95016" w:rsidP="00692D7C">
      <w:pPr>
        <w:widowControl w:val="0"/>
        <w:numPr>
          <w:ilvl w:val="1"/>
          <w:numId w:val="24"/>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zajdzie konieczność pozyskania lub wykonania decyzji administracyjnych, postanowień lub innych aktów organów i uprawnionych instytucji, wydanych z przyczyn, za które Wykonawca nie odpowiada,</w:t>
      </w:r>
    </w:p>
    <w:p w14:paraId="28B493A7" w14:textId="77777777" w:rsidR="00F95016" w:rsidRPr="00F95016" w:rsidRDefault="00F95016" w:rsidP="00692D7C">
      <w:pPr>
        <w:widowControl w:val="0"/>
        <w:numPr>
          <w:ilvl w:val="1"/>
          <w:numId w:val="24"/>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wystąpi zwłoka w uzyskaniu od stosownych instytucji i organów niezbędnych uzgodnień, pozwoleń, decyzji administracyjnych i innych aktów oraz realizacji przez nie lub osoby trzecie przez nie wskazane określonych czynności lub budowy/robót niezbędnych dla realizacji niniejszej umowy na przykład dostarczenie lub podłączenie mediów, w terminach instrukcyjnych bądź obligatoryjnych wynikających z obowiązujących przepisów prawa, z przyczyn, za które Wykonawca nie odpowiada.</w:t>
      </w:r>
    </w:p>
    <w:p w14:paraId="1FA437D2" w14:textId="4B92F41C"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W przypadkach określonych w ust. 1 przedłużenie terminu wykonania przedmiotu umowy może nastąpić o czas niezbędny do jego wykonania, jednak nie dłużej niż o okres trwania przeszkody uniemożliwiającej wykonywanie przedmiotu umowy lub niezbędnej dla jego wykonania. Przedłużenie terminu, w przypadkach które nie następują na wniosek Zamawiającego, warunkowane jest złożeniem przez Wykonawcę wniosku o sporządzenie aneksu do umowy wraz z powołaniem się na podstawę zmiany umowy i uzasadnieniem wniosku opisującym okoliczności faktyczne.</w:t>
      </w:r>
    </w:p>
    <w:p w14:paraId="79FE44F5" w14:textId="58FF1574"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Wniosek Wykonawcy o zmianę treści umowy winien być zgłoszony Zamawiającemu w terminie do 7 dni od momentu wystąpienia przesłanek do zmian umowy, określonych w ust. 1.</w:t>
      </w:r>
    </w:p>
    <w:p w14:paraId="01D91226" w14:textId="77777777"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Zamawiający przewiduje zmianę umowy w zakresie sposobu spełnienia świadczenia w przypadku zmiany technologicznej spowodowanej w szczególności następującymi okolicznościami: </w:t>
      </w:r>
    </w:p>
    <w:p w14:paraId="7F99DA26" w14:textId="77777777" w:rsidR="00F95016" w:rsidRPr="00F95016" w:rsidRDefault="00F95016" w:rsidP="00692D7C">
      <w:pPr>
        <w:widowControl w:val="0"/>
        <w:numPr>
          <w:ilvl w:val="0"/>
          <w:numId w:val="25"/>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 xml:space="preserve">możliwością osiągnięcia wymaganego efektu przy niższych kosztach wykonania budowy/robót poprzez zastosowanie innych rozwiązań technicznych lub materiałowych, przy zachowaniu jakości i parametrów technicznych obiektów budowlanych, instalacji i urządzeń, </w:t>
      </w:r>
    </w:p>
    <w:p w14:paraId="4C52D34D" w14:textId="77777777" w:rsidR="00F95016" w:rsidRPr="00F95016" w:rsidRDefault="00F95016" w:rsidP="00692D7C">
      <w:pPr>
        <w:widowControl w:val="0"/>
        <w:numPr>
          <w:ilvl w:val="0"/>
          <w:numId w:val="25"/>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 xml:space="preserve">możliwością osiągnięcia wymaganego efektu poprzez zastosowanie innych rozwiązań technicznych lub materiałowych zwiększających jakość, parametry techniczne lub eksploatacyjne obiektów budowlanych lub skracających termin realizacji zamówienia, </w:t>
      </w:r>
    </w:p>
    <w:p w14:paraId="20810651" w14:textId="77777777" w:rsidR="00F95016" w:rsidRPr="00F95016" w:rsidRDefault="00F95016" w:rsidP="00692D7C">
      <w:pPr>
        <w:widowControl w:val="0"/>
        <w:numPr>
          <w:ilvl w:val="0"/>
          <w:numId w:val="25"/>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 xml:space="preserve">pojawieniem się na rynku materiałów lub urządzeń nowszej generacji pozwalających na poniesienie niższych kosztów realizacji przedmiotu umowy lub kosztów eksploatacji wykonanego przedmiotu umowy, lub umożliwiające uzyskanie lepszej jakości budowy/robót, </w:t>
      </w:r>
    </w:p>
    <w:p w14:paraId="10DC26FF" w14:textId="77777777" w:rsidR="00F95016" w:rsidRPr="00F95016" w:rsidRDefault="00F95016" w:rsidP="00692D7C">
      <w:pPr>
        <w:widowControl w:val="0"/>
        <w:numPr>
          <w:ilvl w:val="0"/>
          <w:numId w:val="25"/>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 xml:space="preserve">pojawieniem się nowszej technologii wykonania zaprojektowanych budowy/robót pozwalającej na skrócenie czasu realizacji inwestycji lub kosztów wykonywanych budowy/robót lub prac, jak również kosztów eksploatacji wykonanego przedmiotu umowy, </w:t>
      </w:r>
    </w:p>
    <w:p w14:paraId="68D0C8BF" w14:textId="77777777" w:rsidR="00F95016" w:rsidRPr="00F95016" w:rsidRDefault="00F95016" w:rsidP="00692D7C">
      <w:pPr>
        <w:widowControl w:val="0"/>
        <w:numPr>
          <w:ilvl w:val="0"/>
          <w:numId w:val="25"/>
        </w:numPr>
        <w:tabs>
          <w:tab w:val="left" w:pos="567"/>
        </w:tabs>
        <w:adjustRightInd w:val="0"/>
        <w:spacing w:after="0" w:line="276" w:lineRule="auto"/>
        <w:ind w:right="1"/>
        <w:jc w:val="both"/>
        <w:textAlignment w:val="baseline"/>
        <w:rPr>
          <w:rFonts w:asciiTheme="minorHAnsi" w:hAnsiTheme="minorHAnsi" w:cstheme="minorHAnsi"/>
        </w:rPr>
      </w:pPr>
      <w:r w:rsidRPr="00F95016">
        <w:rPr>
          <w:rFonts w:asciiTheme="minorHAnsi" w:hAnsiTheme="minorHAnsi" w:cstheme="minorHAnsi"/>
        </w:rPr>
        <w:t xml:space="preserve">koniecznością zrealizowania umowy przy zastosowaniu innych rozwiązań technicznych/technologicznych niż wskazane w SWZ i jej załącznikach, w sytuacji, gdyby zastosowanie przewidzianych rozwiązań groziło niewykonaniem lub wadliwym wykonaniem przedmiotu umowy, </w:t>
      </w:r>
    </w:p>
    <w:p w14:paraId="26F82FCA" w14:textId="77777777"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Zmiana umowy wymaga formy pisemnej pod rygorem nieważności za wyjątkiem zmiany załącznika nr 1 do umowy, tj. harmonogramu rzeczowo-finansowego prac, który może być zmieniany na bieżąco i roboczo w formie pisemnej lub elektronicznej przez osoby wskazane w treści umowy jako upoważnione do kontaktów lub nadzoru z ramienia Stron umowy, pod warunkiem, iż zmiany nie prowadzą do zmiany wysokości wynagrodzenia Wykonawcy lub terminu zakończenia realizacji umowy, bądź terminów punktów kontrolnych określonych w </w:t>
      </w:r>
      <w:r w:rsidRPr="00F95016">
        <w:rPr>
          <w:rFonts w:asciiTheme="minorHAnsi" w:hAnsiTheme="minorHAnsi" w:cstheme="minorHAnsi"/>
        </w:rPr>
        <w:lastRenderedPageBreak/>
        <w:t>harmonogramie w liczbie nie większej niż cztery lub zasad płatności o ile zostały w nim określone.</w:t>
      </w:r>
    </w:p>
    <w:p w14:paraId="1A4E2DBB" w14:textId="77777777"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bookmarkStart w:id="1" w:name="_Hlk78273860"/>
      <w:r w:rsidRPr="00F95016">
        <w:rPr>
          <w:rFonts w:asciiTheme="minorHAnsi" w:hAnsiTheme="minorHAnsi" w:cstheme="minorHAnsi"/>
        </w:rPr>
        <w:t xml:space="preserve">W przypadku zaistnienia pomiędzy stronami sporu wynikającego z umowy lub pozostającego w związku z umową, strony mogą podjąć próbę jego rozwiązania w drodze mediacji prowadzonej ma przykład przez Mediatorów Stałych Sądu Polubownego przy Prokuratorii Generalnej RP zgodnie z Regulaminem tego Sądu lub w drodze innego polubownego rozwiązania sporu przed innym organem, np. próby ugodowej przed sądem. W przypadku braku zawarcia ugody przed Mediatorem Stałym Sądu Polubownego przy Prokuratorii Generalnej RP lub innym organem bądź w przypadku nieskierowania sporu na drogę mediacji lub próby ugodowej, o których mowa wyżej, lub </w:t>
      </w:r>
      <w:proofErr w:type="spellStart"/>
      <w:r w:rsidRPr="00F95016">
        <w:rPr>
          <w:rFonts w:asciiTheme="minorHAnsi" w:hAnsiTheme="minorHAnsi" w:cstheme="minorHAnsi"/>
        </w:rPr>
        <w:t>niezawarcia</w:t>
      </w:r>
      <w:proofErr w:type="spellEnd"/>
      <w:r w:rsidRPr="00F95016">
        <w:rPr>
          <w:rFonts w:asciiTheme="minorHAnsi" w:hAnsiTheme="minorHAnsi" w:cstheme="minorHAnsi"/>
        </w:rPr>
        <w:t xml:space="preserve"> w tej drodze ugody, spór będzie poddany rozstrzygnięciu przez sąd powszechny właściwy miejscowo dla siedziby Zamawiającego</w:t>
      </w:r>
      <w:bookmarkEnd w:id="1"/>
      <w:r w:rsidRPr="00F95016">
        <w:rPr>
          <w:rFonts w:asciiTheme="minorHAnsi" w:hAnsiTheme="minorHAnsi" w:cstheme="minorHAnsi"/>
        </w:rPr>
        <w:t>.</w:t>
      </w:r>
    </w:p>
    <w:p w14:paraId="443D0E23" w14:textId="77777777"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Prawem właściwym dla niniejszej umowy jest prawo polskie.</w:t>
      </w:r>
    </w:p>
    <w:p w14:paraId="75543F2F" w14:textId="77777777" w:rsidR="00F95016" w:rsidRP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 xml:space="preserve">W sprawach nieuregulowanych niniejszą umową mają zastosowanie przepisy prawa powszechnie obowiązującego, w szczególności Kodeksu cywilnego, Prawa zamówień publicznych, Prawa budowlanego, ustawy z dnia 2 marca 2020 r. o szczególnych rozwiązaniach związanych z zapobieganiem, przeciwdziałaniem i zwalczaniem COVID-19, innych chorób zakaźnych oraz wywołanych nimi sytuacji kryzysowych (tekst jednolity: Dziennik Ustaw z 2025 r. poz. 764), Rozporządzenia Parlamentu Europejskiego i Rady UE 2016/679 z dnia 27 kwietnia 2016r. w sprawie ochrony osób fizycznych w związku z przetwarzaniem danych osobowych i w sprawie swobodnego przepływu takich danych oraz uchylenia dyrektywy 95/46/WE (Dz. U. UE L 2016 Nr 119, str. 1) oraz ustawy z dnia 10 maja 2018 r. o ochronie danych osobowych (tekst jednolity: Dziennik Ustaw z 2019 r. poz. 1781). </w:t>
      </w:r>
    </w:p>
    <w:p w14:paraId="3C08F28C" w14:textId="77777777" w:rsidR="00F95016"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rPr>
      </w:pPr>
      <w:r w:rsidRPr="00F95016">
        <w:rPr>
          <w:rFonts w:asciiTheme="minorHAnsi" w:hAnsiTheme="minorHAnsi" w:cstheme="minorHAnsi"/>
        </w:rPr>
        <w:t>Ewentualna nieważność lub błąd jednego lub kilku postanowień niniejszej umowy nie wpływa na ważność umowy w całości, a w takim przypadku Strony zastępują nieważne lub błędne postanowienie postanowieniem zgodnym z celem i innymi postanowieniami umowy, bądź też postanowieniem umownym w jego pierwotnym brzmieniu w przypadku dokonania zmian umowy.</w:t>
      </w:r>
    </w:p>
    <w:p w14:paraId="4657ACAD" w14:textId="77777777" w:rsidR="0001736D" w:rsidRPr="00B94AE3" w:rsidRDefault="0001736D" w:rsidP="00692D7C">
      <w:pPr>
        <w:widowControl w:val="0"/>
        <w:numPr>
          <w:ilvl w:val="0"/>
          <w:numId w:val="4"/>
        </w:numPr>
        <w:tabs>
          <w:tab w:val="left" w:pos="567"/>
        </w:tabs>
        <w:adjustRightInd w:val="0"/>
        <w:spacing w:after="0" w:line="276" w:lineRule="auto"/>
        <w:ind w:left="0" w:right="1" w:firstLine="0"/>
        <w:jc w:val="both"/>
        <w:textAlignment w:val="baseline"/>
        <w:rPr>
          <w:rFonts w:ascii="Calibri" w:hAnsi="Calibri"/>
          <w:color w:val="000000"/>
          <w:lang w:val="x-none" w:eastAsia="x-none"/>
        </w:rPr>
      </w:pPr>
      <w:r w:rsidRPr="0001736D">
        <w:rPr>
          <w:rFonts w:asciiTheme="minorHAnsi" w:hAnsiTheme="minorHAnsi" w:cstheme="minorHAnsi"/>
        </w:rPr>
        <w:t>Żadna</w:t>
      </w:r>
      <w:r w:rsidRPr="00B94AE3">
        <w:rPr>
          <w:rFonts w:ascii="Calibri" w:hAnsi="Calibri"/>
          <w:color w:val="000000"/>
          <w:lang w:val="x-none" w:eastAsia="x-none"/>
        </w:rPr>
        <w:t xml:space="preserve"> ze Stron nie jest uprawniona do przeniesienia swoich praw i zobowiązań z tytułu niniejszej umowy bez uzyskania pisemnej zgody drugiej Strony, w szczególności Wykonawcy nie przysługuje prawo przenoszenia wierzytelności wynikających z niniejszej umowy bez uprzedniej pisemnej zgody Zamawiającego.</w:t>
      </w:r>
    </w:p>
    <w:p w14:paraId="4868A163" w14:textId="6D005266" w:rsidR="00F95016" w:rsidRPr="00E6430B" w:rsidRDefault="00F95016" w:rsidP="00692D7C">
      <w:pPr>
        <w:widowControl w:val="0"/>
        <w:numPr>
          <w:ilvl w:val="0"/>
          <w:numId w:val="4"/>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F95016">
        <w:rPr>
          <w:rFonts w:asciiTheme="minorHAnsi" w:hAnsiTheme="minorHAnsi" w:cstheme="minorHAnsi"/>
        </w:rPr>
        <w:t xml:space="preserve">Umowę </w:t>
      </w:r>
      <w:r w:rsidRPr="00E6430B">
        <w:rPr>
          <w:rFonts w:asciiTheme="minorHAnsi" w:hAnsiTheme="minorHAnsi" w:cstheme="minorHAnsi"/>
          <w:color w:val="000000" w:themeColor="text1"/>
        </w:rPr>
        <w:t>sporządzono w dwóch jednobrzmiących egzemplarzach, jeden egzemplarz dla Zamawiającego i jeden egzemplarz dla Wykonawcy.</w:t>
      </w:r>
    </w:p>
    <w:p w14:paraId="51580C94" w14:textId="6D52BB30" w:rsidR="0001736D" w:rsidRPr="00E6430B" w:rsidRDefault="0001736D" w:rsidP="0001736D">
      <w:pPr>
        <w:widowControl w:val="0"/>
        <w:tabs>
          <w:tab w:val="left" w:pos="567"/>
        </w:tabs>
        <w:adjustRightInd w:val="0"/>
        <w:spacing w:before="120" w:after="0" w:line="276" w:lineRule="auto"/>
        <w:jc w:val="center"/>
        <w:textAlignment w:val="baseline"/>
        <w:rPr>
          <w:rFonts w:ascii="Calibri" w:hAnsi="Calibri"/>
          <w:b/>
          <w:bCs/>
          <w:color w:val="000000" w:themeColor="text1"/>
        </w:rPr>
      </w:pPr>
      <w:r w:rsidRPr="00E6430B">
        <w:rPr>
          <w:rFonts w:ascii="Calibri" w:hAnsi="Calibri"/>
          <w:b/>
          <w:bCs/>
          <w:color w:val="000000" w:themeColor="text1"/>
        </w:rPr>
        <w:t>§ 14.  Wykaz załączników</w:t>
      </w:r>
    </w:p>
    <w:p w14:paraId="49AD5BB2" w14:textId="0ACF9E44" w:rsidR="00F95016" w:rsidRPr="00E6430B" w:rsidRDefault="00F95016" w:rsidP="00F95016">
      <w:pPr>
        <w:widowControl w:val="0"/>
        <w:tabs>
          <w:tab w:val="left" w:pos="567"/>
        </w:tabs>
        <w:adjustRightInd w:val="0"/>
        <w:spacing w:after="0" w:line="276" w:lineRule="auto"/>
        <w:ind w:right="1"/>
        <w:jc w:val="both"/>
        <w:textAlignment w:val="baseline"/>
        <w:rPr>
          <w:rFonts w:ascii="Calibri" w:hAnsi="Calibri"/>
          <w:color w:val="000000" w:themeColor="text1"/>
        </w:rPr>
      </w:pPr>
      <w:r w:rsidRPr="00E6430B">
        <w:rPr>
          <w:rFonts w:ascii="Calibri" w:hAnsi="Calibri"/>
          <w:color w:val="000000" w:themeColor="text1"/>
        </w:rPr>
        <w:t>Wykaz załączników stanowiących integralną część niniejszej umowy:</w:t>
      </w:r>
    </w:p>
    <w:p w14:paraId="070DD507" w14:textId="6F14A2EB" w:rsidR="00E05D5B" w:rsidRPr="00E6430B" w:rsidRDefault="00F95016" w:rsidP="00E05D5B">
      <w:pPr>
        <w:widowControl w:val="0"/>
        <w:numPr>
          <w:ilvl w:val="0"/>
          <w:numId w:val="5"/>
        </w:numPr>
        <w:tabs>
          <w:tab w:val="left" w:pos="567"/>
        </w:tabs>
        <w:adjustRightInd w:val="0"/>
        <w:spacing w:after="0" w:line="276" w:lineRule="auto"/>
        <w:ind w:left="0" w:right="1" w:firstLine="0"/>
        <w:jc w:val="both"/>
        <w:textAlignment w:val="baseline"/>
        <w:rPr>
          <w:rFonts w:ascii="Calibri" w:hAnsi="Calibri"/>
          <w:color w:val="000000" w:themeColor="text1"/>
        </w:rPr>
      </w:pPr>
      <w:r w:rsidRPr="00E6430B">
        <w:rPr>
          <w:rFonts w:ascii="Calibri" w:hAnsi="Calibri"/>
          <w:color w:val="000000" w:themeColor="text1"/>
        </w:rPr>
        <w:t xml:space="preserve">załącznik nr 1 – </w:t>
      </w:r>
      <w:r w:rsidR="00E05D5B" w:rsidRPr="00E6430B">
        <w:rPr>
          <w:rFonts w:ascii="Calibri" w:eastAsia="Times New Roman" w:hAnsi="Calibri"/>
          <w:color w:val="000000" w:themeColor="text1"/>
          <w:lang w:eastAsia="pl-PL"/>
        </w:rPr>
        <w:t xml:space="preserve">zestawienie materiałów, urządzeń oraz elementów realizacji zamówienia, obejmującego wyodrębnione części (elementy) zamówienia wraz z przypisanymi im wartościami, uwzględniającymi łącznie koszty dostaw, montażu, robocizny oraz wszelkich prac towarzyszących, </w:t>
      </w:r>
    </w:p>
    <w:p w14:paraId="576831E9" w14:textId="485F4586" w:rsidR="00E05D5B" w:rsidRPr="00E6430B" w:rsidRDefault="00E05D5B" w:rsidP="00E05D5B">
      <w:pPr>
        <w:widowControl w:val="0"/>
        <w:numPr>
          <w:ilvl w:val="0"/>
          <w:numId w:val="5"/>
        </w:numPr>
        <w:tabs>
          <w:tab w:val="left" w:pos="567"/>
        </w:tabs>
        <w:adjustRightInd w:val="0"/>
        <w:spacing w:after="0" w:line="276" w:lineRule="auto"/>
        <w:ind w:left="0" w:right="1" w:firstLine="0"/>
        <w:jc w:val="both"/>
        <w:textAlignment w:val="baseline"/>
        <w:rPr>
          <w:rFonts w:ascii="Calibri" w:hAnsi="Calibri"/>
          <w:color w:val="000000" w:themeColor="text1"/>
        </w:rPr>
      </w:pPr>
      <w:r w:rsidRPr="00E6430B">
        <w:rPr>
          <w:rFonts w:ascii="Calibri" w:hAnsi="Calibri"/>
          <w:color w:val="000000" w:themeColor="text1"/>
        </w:rPr>
        <w:t xml:space="preserve">załącznik nr 2 – </w:t>
      </w:r>
      <w:r w:rsidRPr="00E6430B">
        <w:rPr>
          <w:rFonts w:ascii="Calibri" w:eastAsia="Times New Roman" w:hAnsi="Calibri"/>
          <w:color w:val="000000" w:themeColor="text1"/>
          <w:lang w:eastAsia="pl-PL"/>
        </w:rPr>
        <w:t>harmonogram rzeczowo-finansowy realizacji zamówienia, uwzględniający podział na miesiące oraz powiązany z zestawieniem, o którym mowa w pkt 1),</w:t>
      </w:r>
    </w:p>
    <w:p w14:paraId="10CDC5FD" w14:textId="7E8DD2F3" w:rsidR="00F95016" w:rsidRPr="00E6430B" w:rsidRDefault="00F95016" w:rsidP="00692D7C">
      <w:pPr>
        <w:widowControl w:val="0"/>
        <w:numPr>
          <w:ilvl w:val="0"/>
          <w:numId w:val="5"/>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 xml:space="preserve">załącznik nr </w:t>
      </w:r>
      <w:r w:rsidR="00E05D5B" w:rsidRPr="00E6430B">
        <w:rPr>
          <w:rFonts w:asciiTheme="minorHAnsi" w:hAnsiTheme="minorHAnsi" w:cstheme="minorHAnsi"/>
          <w:color w:val="000000" w:themeColor="text1"/>
        </w:rPr>
        <w:t>3</w:t>
      </w:r>
      <w:r w:rsidRPr="00E6430B">
        <w:rPr>
          <w:rFonts w:asciiTheme="minorHAnsi" w:hAnsiTheme="minorHAnsi" w:cstheme="minorHAnsi"/>
          <w:color w:val="000000" w:themeColor="text1"/>
        </w:rPr>
        <w:t xml:space="preserve"> – </w:t>
      </w:r>
      <w:bookmarkStart w:id="2" w:name="_Hlk224502068"/>
      <w:r w:rsidRPr="00E6430B">
        <w:rPr>
          <w:rFonts w:asciiTheme="minorHAnsi" w:eastAsia="Lato" w:hAnsiTheme="minorHAnsi" w:cstheme="minorHAnsi"/>
          <w:color w:val="000000" w:themeColor="text1"/>
        </w:rPr>
        <w:t xml:space="preserve">wykaz (lista) osób przewidzianych do realizacji </w:t>
      </w:r>
      <w:bookmarkEnd w:id="2"/>
      <w:r w:rsidRPr="00E6430B">
        <w:rPr>
          <w:rFonts w:asciiTheme="minorHAnsi" w:eastAsia="Lato" w:hAnsiTheme="minorHAnsi" w:cstheme="minorHAnsi"/>
          <w:color w:val="000000" w:themeColor="text1"/>
        </w:rPr>
        <w:t>zamówienia wraz z aktualnymi kopiami dokumentów potwierdzających ich zatrudnienie na podstawie umowy o pracę w zakresie jakim dotyczy oraz wykaz osób przewidzianych do realizacji zamówienia wraz z aktualnymi kopiami dokumentów potwierdzających ich uprawnienia oraz przynależność do właściwych izb zawodowych w zakresie w jakim dotyczy, z podaniem również telefonu komórkowego i adresu e-mail do tych osób</w:t>
      </w:r>
      <w:r w:rsidRPr="00E6430B">
        <w:rPr>
          <w:rFonts w:asciiTheme="minorHAnsi" w:hAnsiTheme="minorHAnsi" w:cstheme="minorHAnsi"/>
          <w:color w:val="000000" w:themeColor="text1"/>
        </w:rPr>
        <w:t>,</w:t>
      </w:r>
    </w:p>
    <w:p w14:paraId="516E4CFB" w14:textId="5F95016C" w:rsidR="00B5443E" w:rsidRPr="00E6430B" w:rsidRDefault="00F95016" w:rsidP="00692D7C">
      <w:pPr>
        <w:widowControl w:val="0"/>
        <w:numPr>
          <w:ilvl w:val="0"/>
          <w:numId w:val="5"/>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 xml:space="preserve">załącznik nr </w:t>
      </w:r>
      <w:r w:rsidR="00E05D5B" w:rsidRPr="00E6430B">
        <w:rPr>
          <w:rFonts w:asciiTheme="minorHAnsi" w:hAnsiTheme="minorHAnsi" w:cstheme="minorHAnsi"/>
          <w:color w:val="000000" w:themeColor="text1"/>
        </w:rPr>
        <w:t xml:space="preserve">4 </w:t>
      </w:r>
      <w:r w:rsidRPr="00E6430B">
        <w:rPr>
          <w:rFonts w:asciiTheme="minorHAnsi" w:hAnsiTheme="minorHAnsi" w:cstheme="minorHAnsi"/>
          <w:color w:val="000000" w:themeColor="text1"/>
        </w:rPr>
        <w:t>– kserokopia dowodu wniesienia zabezpieczenia</w:t>
      </w:r>
      <w:r w:rsidR="00B5443E" w:rsidRPr="00E6430B">
        <w:rPr>
          <w:rFonts w:asciiTheme="minorHAnsi" w:hAnsiTheme="minorHAnsi" w:cstheme="minorHAnsi"/>
          <w:color w:val="000000" w:themeColor="text1"/>
        </w:rPr>
        <w:t>,</w:t>
      </w:r>
    </w:p>
    <w:p w14:paraId="25AA74B2" w14:textId="0D597E39" w:rsidR="00B5443E" w:rsidRPr="00E6430B" w:rsidRDefault="00E6430B" w:rsidP="00E05D5B">
      <w:pPr>
        <w:widowControl w:val="0"/>
        <w:numPr>
          <w:ilvl w:val="0"/>
          <w:numId w:val="5"/>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załącznik</w:t>
      </w:r>
      <w:r w:rsidR="00E05D5B" w:rsidRPr="00E6430B">
        <w:rPr>
          <w:rFonts w:asciiTheme="minorHAnsi" w:hAnsiTheme="minorHAnsi" w:cstheme="minorHAnsi"/>
          <w:color w:val="000000" w:themeColor="text1"/>
        </w:rPr>
        <w:t xml:space="preserve"> nr 5 – </w:t>
      </w:r>
      <w:r w:rsidR="00B5443E" w:rsidRPr="00E6430B">
        <w:rPr>
          <w:rFonts w:asciiTheme="minorHAnsi" w:hAnsiTheme="minorHAnsi" w:cstheme="minorHAnsi"/>
          <w:color w:val="000000" w:themeColor="text1"/>
        </w:rPr>
        <w:t>dokumentacja postępowania znak ZKK.261.2.3.2026 wraz z opisem przedmiotu zamówienia będąca w posiadaniu Zamawiającego,</w:t>
      </w:r>
    </w:p>
    <w:p w14:paraId="1512B18E" w14:textId="27AE17BB" w:rsidR="00F95016" w:rsidRPr="00E6430B" w:rsidRDefault="00E6430B" w:rsidP="00E05D5B">
      <w:pPr>
        <w:widowControl w:val="0"/>
        <w:numPr>
          <w:ilvl w:val="0"/>
          <w:numId w:val="5"/>
        </w:numPr>
        <w:tabs>
          <w:tab w:val="left" w:pos="567"/>
        </w:tabs>
        <w:adjustRightInd w:val="0"/>
        <w:spacing w:after="0" w:line="276" w:lineRule="auto"/>
        <w:ind w:left="0" w:right="1" w:firstLine="0"/>
        <w:jc w:val="both"/>
        <w:textAlignment w:val="baseline"/>
        <w:rPr>
          <w:rFonts w:asciiTheme="minorHAnsi" w:hAnsiTheme="minorHAnsi" w:cstheme="minorHAnsi"/>
          <w:color w:val="000000" w:themeColor="text1"/>
        </w:rPr>
      </w:pPr>
      <w:r w:rsidRPr="00E6430B">
        <w:rPr>
          <w:rFonts w:asciiTheme="minorHAnsi" w:hAnsiTheme="minorHAnsi" w:cstheme="minorHAnsi"/>
          <w:color w:val="000000" w:themeColor="text1"/>
        </w:rPr>
        <w:t>załącznik</w:t>
      </w:r>
      <w:r w:rsidR="00E05D5B" w:rsidRPr="00E6430B">
        <w:rPr>
          <w:rFonts w:asciiTheme="minorHAnsi" w:hAnsiTheme="minorHAnsi" w:cstheme="minorHAnsi"/>
          <w:color w:val="000000" w:themeColor="text1"/>
        </w:rPr>
        <w:t xml:space="preserve"> nr 6 – </w:t>
      </w:r>
      <w:r w:rsidR="00B5443E" w:rsidRPr="00E6430B">
        <w:rPr>
          <w:rFonts w:asciiTheme="minorHAnsi" w:hAnsiTheme="minorHAnsi" w:cstheme="minorHAnsi"/>
          <w:color w:val="000000" w:themeColor="text1"/>
        </w:rPr>
        <w:t xml:space="preserve">oferta Wykonawcy. </w:t>
      </w:r>
    </w:p>
    <w:p w14:paraId="6C4373B2" w14:textId="77777777" w:rsidR="00F95016" w:rsidRDefault="00F95016" w:rsidP="00F95016">
      <w:pPr>
        <w:widowControl w:val="0"/>
        <w:tabs>
          <w:tab w:val="left" w:pos="567"/>
          <w:tab w:val="left" w:pos="993"/>
        </w:tabs>
        <w:adjustRightInd w:val="0"/>
        <w:spacing w:after="0" w:line="276" w:lineRule="auto"/>
        <w:ind w:right="1"/>
        <w:jc w:val="center"/>
        <w:textAlignment w:val="baseline"/>
        <w:rPr>
          <w:rFonts w:asciiTheme="minorHAnsi" w:hAnsiTheme="minorHAnsi" w:cstheme="minorHAnsi"/>
          <w:b/>
          <w:bCs/>
          <w:i/>
          <w:iCs/>
        </w:rPr>
      </w:pPr>
    </w:p>
    <w:p w14:paraId="582491A1" w14:textId="77777777" w:rsidR="0001736D" w:rsidRPr="00F95016" w:rsidRDefault="0001736D" w:rsidP="00F95016">
      <w:pPr>
        <w:widowControl w:val="0"/>
        <w:tabs>
          <w:tab w:val="left" w:pos="567"/>
          <w:tab w:val="left" w:pos="993"/>
        </w:tabs>
        <w:adjustRightInd w:val="0"/>
        <w:spacing w:after="0" w:line="276" w:lineRule="auto"/>
        <w:ind w:right="1"/>
        <w:jc w:val="center"/>
        <w:textAlignment w:val="baseline"/>
        <w:rPr>
          <w:rFonts w:asciiTheme="minorHAnsi" w:hAnsiTheme="minorHAnsi" w:cstheme="minorHAnsi"/>
          <w:b/>
          <w:bCs/>
          <w:i/>
          <w:iCs/>
        </w:rPr>
      </w:pPr>
    </w:p>
    <w:p w14:paraId="72BA5B23" w14:textId="26996AE0" w:rsidR="00F95016" w:rsidRPr="00FC6308" w:rsidRDefault="00FC6308" w:rsidP="00FC6308">
      <w:pPr>
        <w:widowControl w:val="0"/>
        <w:adjustRightInd w:val="0"/>
        <w:spacing w:after="0" w:line="276" w:lineRule="auto"/>
        <w:ind w:right="1"/>
        <w:textAlignment w:val="baseline"/>
        <w:rPr>
          <w:rFonts w:asciiTheme="minorHAnsi" w:hAnsiTheme="minorHAnsi" w:cstheme="minorHAnsi"/>
          <w:b/>
          <w:bCs/>
          <w:iCs/>
        </w:rPr>
      </w:pPr>
      <w:r>
        <w:rPr>
          <w:rFonts w:asciiTheme="minorHAnsi" w:hAnsiTheme="minorHAnsi" w:cstheme="minorHAnsi"/>
          <w:b/>
          <w:bCs/>
          <w:iCs/>
        </w:rPr>
        <w:t xml:space="preserve">               </w:t>
      </w:r>
      <w:r w:rsidR="00F95016" w:rsidRPr="00FC6308">
        <w:rPr>
          <w:rFonts w:asciiTheme="minorHAnsi" w:hAnsiTheme="minorHAnsi" w:cstheme="minorHAnsi"/>
          <w:b/>
          <w:bCs/>
          <w:iCs/>
        </w:rPr>
        <w:t>ZAMAWIAJĄCY</w:t>
      </w:r>
      <w:r w:rsidR="00F95016" w:rsidRPr="00FC6308">
        <w:rPr>
          <w:rFonts w:asciiTheme="minorHAnsi" w:hAnsiTheme="minorHAnsi" w:cstheme="minorHAnsi"/>
          <w:b/>
          <w:bCs/>
          <w:iCs/>
        </w:rPr>
        <w:tab/>
      </w:r>
      <w:r w:rsidR="00F95016" w:rsidRPr="00FC6308">
        <w:rPr>
          <w:rFonts w:asciiTheme="minorHAnsi" w:hAnsiTheme="minorHAnsi" w:cstheme="minorHAnsi"/>
          <w:b/>
          <w:bCs/>
          <w:iCs/>
        </w:rPr>
        <w:tab/>
      </w:r>
      <w:r w:rsidR="00F95016" w:rsidRPr="00FC6308">
        <w:rPr>
          <w:rFonts w:asciiTheme="minorHAnsi" w:hAnsiTheme="minorHAnsi" w:cstheme="minorHAnsi"/>
          <w:b/>
          <w:bCs/>
          <w:iCs/>
        </w:rPr>
        <w:tab/>
      </w:r>
      <w:r w:rsidR="00F95016" w:rsidRPr="00FC6308">
        <w:rPr>
          <w:rFonts w:asciiTheme="minorHAnsi" w:hAnsiTheme="minorHAnsi" w:cstheme="minorHAnsi"/>
          <w:b/>
          <w:bCs/>
          <w:iCs/>
        </w:rPr>
        <w:tab/>
      </w:r>
      <w:r w:rsidR="00F95016" w:rsidRPr="00FC6308">
        <w:rPr>
          <w:rFonts w:asciiTheme="minorHAnsi" w:hAnsiTheme="minorHAnsi" w:cstheme="minorHAnsi"/>
          <w:b/>
          <w:bCs/>
          <w:iCs/>
        </w:rPr>
        <w:tab/>
      </w:r>
      <w:r w:rsidR="00F95016" w:rsidRPr="00FC6308">
        <w:rPr>
          <w:rFonts w:asciiTheme="minorHAnsi" w:hAnsiTheme="minorHAnsi" w:cstheme="minorHAnsi"/>
          <w:b/>
          <w:bCs/>
          <w:iCs/>
        </w:rPr>
        <w:tab/>
      </w:r>
      <w:r w:rsidR="00F95016" w:rsidRPr="00FC6308">
        <w:rPr>
          <w:rFonts w:asciiTheme="minorHAnsi" w:hAnsiTheme="minorHAnsi" w:cstheme="minorHAnsi"/>
          <w:b/>
          <w:bCs/>
          <w:iCs/>
        </w:rPr>
        <w:tab/>
        <w:t>WYKONAWCA</w:t>
      </w:r>
    </w:p>
    <w:p w14:paraId="70626B19" w14:textId="77777777" w:rsidR="0001736D" w:rsidRPr="00FC6308" w:rsidRDefault="0001736D" w:rsidP="00F95016">
      <w:pPr>
        <w:widowControl w:val="0"/>
        <w:adjustRightInd w:val="0"/>
        <w:spacing w:after="0" w:line="276" w:lineRule="auto"/>
        <w:ind w:right="1"/>
        <w:jc w:val="center"/>
        <w:textAlignment w:val="baseline"/>
        <w:rPr>
          <w:rFonts w:asciiTheme="minorHAnsi" w:hAnsiTheme="minorHAnsi" w:cstheme="minorHAnsi"/>
          <w:b/>
          <w:bCs/>
          <w:iCs/>
        </w:rPr>
      </w:pPr>
    </w:p>
    <w:p w14:paraId="32C4ACE3" w14:textId="77777777" w:rsidR="0001736D" w:rsidRPr="0001736D" w:rsidRDefault="0001736D" w:rsidP="0001736D">
      <w:pPr>
        <w:widowControl w:val="0"/>
        <w:tabs>
          <w:tab w:val="left" w:pos="567"/>
        </w:tabs>
        <w:adjustRightInd w:val="0"/>
        <w:spacing w:after="0" w:line="276" w:lineRule="auto"/>
        <w:ind w:right="1"/>
        <w:jc w:val="both"/>
        <w:textAlignment w:val="baseline"/>
        <w:rPr>
          <w:rFonts w:asciiTheme="minorHAnsi" w:hAnsiTheme="minorHAnsi" w:cstheme="minorHAnsi"/>
          <w:sz w:val="16"/>
          <w:szCs w:val="16"/>
        </w:rPr>
      </w:pPr>
      <w:r>
        <w:rPr>
          <w:rFonts w:asciiTheme="minorHAnsi" w:hAnsiTheme="minorHAnsi" w:cstheme="minorHAnsi"/>
          <w:sz w:val="16"/>
          <w:szCs w:val="16"/>
        </w:rPr>
        <w:t>…………………………..</w:t>
      </w:r>
      <w:r w:rsidRPr="0001736D">
        <w:rPr>
          <w:rFonts w:asciiTheme="minorHAnsi" w:hAnsiTheme="minorHAnsi" w:cstheme="minorHAnsi"/>
          <w:sz w:val="16"/>
          <w:szCs w:val="16"/>
        </w:rPr>
        <w:t>………………………………………………..</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w:t>
      </w:r>
      <w:r w:rsidRPr="0001736D">
        <w:rPr>
          <w:rFonts w:asciiTheme="minorHAnsi" w:hAnsiTheme="minorHAnsi" w:cstheme="minorHAnsi"/>
          <w:sz w:val="16"/>
          <w:szCs w:val="16"/>
        </w:rPr>
        <w:t>………………………………………………..</w:t>
      </w:r>
    </w:p>
    <w:p w14:paraId="25651ADF" w14:textId="77777777" w:rsidR="0001736D" w:rsidRPr="00F95016" w:rsidRDefault="0001736D" w:rsidP="00F95016">
      <w:pPr>
        <w:widowControl w:val="0"/>
        <w:adjustRightInd w:val="0"/>
        <w:spacing w:after="0" w:line="276" w:lineRule="auto"/>
        <w:ind w:right="1"/>
        <w:jc w:val="center"/>
        <w:textAlignment w:val="baseline"/>
        <w:rPr>
          <w:rFonts w:asciiTheme="minorHAnsi" w:hAnsiTheme="minorHAnsi" w:cstheme="minorHAnsi"/>
          <w:b/>
          <w:bCs/>
          <w:i/>
          <w:iCs/>
        </w:rPr>
      </w:pPr>
    </w:p>
    <w:sectPr w:rsidR="0001736D" w:rsidRPr="00F95016" w:rsidSect="00692D7C">
      <w:footerReference w:type="default" r:id="rId10"/>
      <w:pgSz w:w="11906" w:h="16838"/>
      <w:pgMar w:top="851" w:right="849" w:bottom="567" w:left="993"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CF309" w14:textId="77777777" w:rsidR="00692D7C" w:rsidRDefault="00692D7C" w:rsidP="00692D7C">
      <w:pPr>
        <w:spacing w:after="0" w:line="240" w:lineRule="auto"/>
      </w:pPr>
      <w:r>
        <w:separator/>
      </w:r>
    </w:p>
  </w:endnote>
  <w:endnote w:type="continuationSeparator" w:id="0">
    <w:p w14:paraId="547D2DD1" w14:textId="77777777" w:rsidR="00692D7C" w:rsidRDefault="00692D7C" w:rsidP="00692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ato">
    <w:panose1 w:val="020F0502020204030203"/>
    <w:charset w:val="00"/>
    <w:family w:val="swiss"/>
    <w:pitch w:val="variable"/>
    <w:sig w:usb0="E10002FF" w:usb1="5000ECFF" w:usb2="00000021" w:usb3="00000000" w:csb0="0000019F" w:csb1="00000000"/>
  </w:font>
  <w:font w:name="Ubuntu Light">
    <w:altName w:val="Calibri"/>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423507"/>
      <w:docPartObj>
        <w:docPartGallery w:val="Page Numbers (Bottom of Page)"/>
        <w:docPartUnique/>
      </w:docPartObj>
    </w:sdtPr>
    <w:sdtEndPr/>
    <w:sdtContent>
      <w:p w14:paraId="21E9A1FA" w14:textId="2D15BB09" w:rsidR="00692D7C" w:rsidRDefault="00692D7C">
        <w:pPr>
          <w:pStyle w:val="Stopka"/>
          <w:jc w:val="right"/>
        </w:pPr>
        <w:r>
          <w:fldChar w:fldCharType="begin"/>
        </w:r>
        <w:r>
          <w:instrText>PAGE   \* MERGEFORMAT</w:instrText>
        </w:r>
        <w:r>
          <w:fldChar w:fldCharType="separate"/>
        </w:r>
        <w:r>
          <w:t>2</w:t>
        </w:r>
        <w:r>
          <w:fldChar w:fldCharType="end"/>
        </w:r>
      </w:p>
    </w:sdtContent>
  </w:sdt>
  <w:p w14:paraId="34BD4306" w14:textId="77777777" w:rsidR="00692D7C" w:rsidRDefault="00692D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E76B6" w14:textId="77777777" w:rsidR="00692D7C" w:rsidRDefault="00692D7C" w:rsidP="00692D7C">
      <w:pPr>
        <w:spacing w:after="0" w:line="240" w:lineRule="auto"/>
      </w:pPr>
      <w:r>
        <w:separator/>
      </w:r>
    </w:p>
  </w:footnote>
  <w:footnote w:type="continuationSeparator" w:id="0">
    <w:p w14:paraId="567D6310" w14:textId="77777777" w:rsidR="00692D7C" w:rsidRDefault="00692D7C" w:rsidP="00692D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0000000B"/>
    <w:name w:val="WW8Num11"/>
    <w:lvl w:ilvl="0">
      <w:start w:val="1"/>
      <w:numFmt w:val="decimal"/>
      <w:lvlText w:val="%1."/>
      <w:lvlJc w:val="left"/>
      <w:pPr>
        <w:tabs>
          <w:tab w:val="num" w:pos="720"/>
        </w:tabs>
        <w:ind w:left="720" w:hanging="360"/>
      </w:pPr>
      <w:rPr>
        <w:b w:val="0"/>
        <w:color w:val="auto"/>
      </w:rPr>
    </w:lvl>
    <w:lvl w:ilvl="1">
      <w:start w:val="1"/>
      <w:numFmt w:val="decimal"/>
      <w:lvlText w:val="%1.%2"/>
      <w:lvlJc w:val="left"/>
      <w:pPr>
        <w:tabs>
          <w:tab w:val="num" w:pos="720"/>
        </w:tabs>
        <w:ind w:left="720" w:hanging="360"/>
      </w:pPr>
      <w:rPr>
        <w:b w:val="0"/>
        <w:color w:val="auto"/>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13"/>
    <w:multiLevelType w:val="singleLevel"/>
    <w:tmpl w:val="00000013"/>
    <w:name w:val="WW8Num19"/>
    <w:lvl w:ilvl="0">
      <w:start w:val="1"/>
      <w:numFmt w:val="decimal"/>
      <w:lvlText w:val="%1."/>
      <w:lvlJc w:val="left"/>
      <w:pPr>
        <w:tabs>
          <w:tab w:val="num" w:pos="927"/>
        </w:tabs>
        <w:ind w:left="927" w:hanging="360"/>
      </w:pPr>
    </w:lvl>
  </w:abstractNum>
  <w:abstractNum w:abstractNumId="2" w15:restartNumberingAfterBreak="0">
    <w:nsid w:val="04990A14"/>
    <w:multiLevelType w:val="hybridMultilevel"/>
    <w:tmpl w:val="48DA5DF4"/>
    <w:lvl w:ilvl="0" w:tplc="04150017">
      <w:start w:val="1"/>
      <w:numFmt w:val="lowerLetter"/>
      <w:lvlText w:val="%1)"/>
      <w:lvlJc w:val="left"/>
      <w:pPr>
        <w:tabs>
          <w:tab w:val="num" w:pos="360"/>
        </w:tabs>
        <w:ind w:left="360" w:hanging="360"/>
      </w:pPr>
      <w:rPr>
        <w:rFont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lowerLetter"/>
      <w:lvlText w:val="%3)"/>
      <w:lvlJc w:val="left"/>
      <w:pPr>
        <w:tabs>
          <w:tab w:val="num" w:pos="1800"/>
        </w:tabs>
        <w:ind w:left="1800" w:hanging="360"/>
      </w:pPr>
      <w:rPr>
        <w:rFonts w:asciiTheme="minorHAnsi" w:eastAsia="Times New Roman" w:hAnsiTheme="minorHAnsi" w:cstheme="minorHAnsi" w:hint="default"/>
      </w:r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4D1CA6"/>
    <w:multiLevelType w:val="hybridMultilevel"/>
    <w:tmpl w:val="A2ECE6CA"/>
    <w:lvl w:ilvl="0" w:tplc="0C68551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B0E51"/>
    <w:multiLevelType w:val="hybridMultilevel"/>
    <w:tmpl w:val="77B858C6"/>
    <w:lvl w:ilvl="0" w:tplc="04150009">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092167C8"/>
    <w:multiLevelType w:val="hybridMultilevel"/>
    <w:tmpl w:val="B966053A"/>
    <w:lvl w:ilvl="0" w:tplc="F02A2A2C">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B196673"/>
    <w:multiLevelType w:val="hybridMultilevel"/>
    <w:tmpl w:val="F300EFEA"/>
    <w:lvl w:ilvl="0" w:tplc="CF8A8966">
      <w:start w:val="1"/>
      <w:numFmt w:val="lowerLetter"/>
      <w:lvlText w:val="%1)"/>
      <w:lvlJc w:val="left"/>
      <w:pPr>
        <w:ind w:left="987" w:hanging="420"/>
      </w:pPr>
      <w:rPr>
        <w:rFonts w:hint="default"/>
      </w:rPr>
    </w:lvl>
    <w:lvl w:ilvl="1" w:tplc="EF30976A">
      <w:start w:val="1"/>
      <w:numFmt w:val="decimal"/>
      <w:lvlText w:val="%2)"/>
      <w:lvlJc w:val="left"/>
      <w:pPr>
        <w:ind w:left="1707" w:hanging="42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24F1D32"/>
    <w:multiLevelType w:val="hybridMultilevel"/>
    <w:tmpl w:val="73529B80"/>
    <w:lvl w:ilvl="0" w:tplc="BE509818">
      <w:start w:val="1"/>
      <w:numFmt w:val="lowerLetter"/>
      <w:lvlText w:val="%1."/>
      <w:lvlJc w:val="left"/>
      <w:pPr>
        <w:ind w:left="720" w:hanging="360"/>
      </w:pPr>
      <w:rPr>
        <w:rFonts w:asciiTheme="majorHAnsi" w:hAnsiTheme="majorHAnsi" w:cstheme="maj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625CAD"/>
    <w:multiLevelType w:val="hybridMultilevel"/>
    <w:tmpl w:val="A6F46752"/>
    <w:lvl w:ilvl="0" w:tplc="A8B84EAC">
      <w:start w:val="1"/>
      <w:numFmt w:val="decimal"/>
      <w:lvlText w:val="%1)"/>
      <w:lvlJc w:val="left"/>
      <w:pPr>
        <w:ind w:left="987" w:hanging="420"/>
      </w:pPr>
      <w:rPr>
        <w:rFonts w:hint="default"/>
      </w:rPr>
    </w:lvl>
    <w:lvl w:ilvl="1" w:tplc="F77E31A0">
      <w:start w:val="1"/>
      <w:numFmt w:val="lowerLetter"/>
      <w:lvlText w:val="%2)"/>
      <w:lvlJc w:val="left"/>
      <w:pPr>
        <w:ind w:left="1707" w:hanging="42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2398348B"/>
    <w:multiLevelType w:val="hybridMultilevel"/>
    <w:tmpl w:val="8A68592C"/>
    <w:lvl w:ilvl="0" w:tplc="0415000F">
      <w:start w:val="1"/>
      <w:numFmt w:val="decimal"/>
      <w:lvlText w:val="%1."/>
      <w:lvlJc w:val="left"/>
      <w:pPr>
        <w:ind w:left="1004" w:hanging="360"/>
      </w:pPr>
    </w:lvl>
    <w:lvl w:ilvl="1" w:tplc="04150017">
      <w:start w:val="1"/>
      <w:numFmt w:val="lowerLetter"/>
      <w:lvlText w:val="%2)"/>
      <w:lvlJc w:val="left"/>
      <w:pPr>
        <w:ind w:left="305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5573B99"/>
    <w:multiLevelType w:val="hybridMultilevel"/>
    <w:tmpl w:val="32FE8962"/>
    <w:lvl w:ilvl="0" w:tplc="463CB7F8">
      <w:start w:val="1"/>
      <w:numFmt w:val="decimal"/>
      <w:lvlText w:val="%1)"/>
      <w:lvlJc w:val="left"/>
      <w:pPr>
        <w:ind w:left="1080" w:hanging="360"/>
      </w:pPr>
      <w:rPr>
        <w:rFonts w:cstheme="minorHAnsi"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58A595B"/>
    <w:multiLevelType w:val="hybridMultilevel"/>
    <w:tmpl w:val="320A2A5A"/>
    <w:lvl w:ilvl="0" w:tplc="CF8A8966">
      <w:start w:val="1"/>
      <w:numFmt w:val="lowerLetter"/>
      <w:lvlText w:val="%1)"/>
      <w:lvlJc w:val="left"/>
      <w:pPr>
        <w:ind w:left="987" w:hanging="420"/>
      </w:pPr>
      <w:rPr>
        <w:rFonts w:hint="default"/>
      </w:rPr>
    </w:lvl>
    <w:lvl w:ilvl="1" w:tplc="BA945CE2">
      <w:start w:val="1"/>
      <w:numFmt w:val="decimal"/>
      <w:lvlText w:val="%2)"/>
      <w:lvlJc w:val="left"/>
      <w:pPr>
        <w:ind w:left="1707" w:hanging="42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28AE4343"/>
    <w:multiLevelType w:val="hybridMultilevel"/>
    <w:tmpl w:val="5266A692"/>
    <w:lvl w:ilvl="0" w:tplc="0415000F">
      <w:start w:val="1"/>
      <w:numFmt w:val="decimal"/>
      <w:lvlText w:val="%1."/>
      <w:lvlJc w:val="left"/>
      <w:pPr>
        <w:ind w:left="1991" w:hanging="42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2ADC67D7"/>
    <w:multiLevelType w:val="multilevel"/>
    <w:tmpl w:val="44E42D6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EF94173"/>
    <w:multiLevelType w:val="hybridMultilevel"/>
    <w:tmpl w:val="D4681FC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541401E"/>
    <w:multiLevelType w:val="multilevel"/>
    <w:tmpl w:val="A042B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0672D1"/>
    <w:multiLevelType w:val="hybridMultilevel"/>
    <w:tmpl w:val="05468E70"/>
    <w:lvl w:ilvl="0" w:tplc="7BCCBA84">
      <w:start w:val="1"/>
      <w:numFmt w:val="lowerLetter"/>
      <w:lvlText w:val="%1)"/>
      <w:lvlJc w:val="left"/>
      <w:pPr>
        <w:tabs>
          <w:tab w:val="num" w:pos="3600"/>
        </w:tabs>
        <w:ind w:left="3600" w:hanging="360"/>
      </w:pPr>
      <w:rPr>
        <w:rFonts w:cs="Times New Roman" w:hint="default"/>
      </w:rPr>
    </w:lvl>
    <w:lvl w:ilvl="1" w:tplc="04150019" w:tentative="1">
      <w:start w:val="1"/>
      <w:numFmt w:val="lowerLetter"/>
      <w:lvlText w:val="%2."/>
      <w:lvlJc w:val="left"/>
      <w:pPr>
        <w:tabs>
          <w:tab w:val="num" w:pos="4320"/>
        </w:tabs>
        <w:ind w:left="4320" w:hanging="360"/>
      </w:pPr>
      <w:rPr>
        <w:rFonts w:cs="Times New Roman"/>
      </w:rPr>
    </w:lvl>
    <w:lvl w:ilvl="2" w:tplc="0415001B" w:tentative="1">
      <w:start w:val="1"/>
      <w:numFmt w:val="lowerRoman"/>
      <w:lvlText w:val="%3."/>
      <w:lvlJc w:val="right"/>
      <w:pPr>
        <w:tabs>
          <w:tab w:val="num" w:pos="5040"/>
        </w:tabs>
        <w:ind w:left="5040" w:hanging="180"/>
      </w:pPr>
      <w:rPr>
        <w:rFonts w:cs="Times New Roman"/>
      </w:rPr>
    </w:lvl>
    <w:lvl w:ilvl="3" w:tplc="0415000F" w:tentative="1">
      <w:start w:val="1"/>
      <w:numFmt w:val="decimal"/>
      <w:lvlText w:val="%4."/>
      <w:lvlJc w:val="left"/>
      <w:pPr>
        <w:tabs>
          <w:tab w:val="num" w:pos="5760"/>
        </w:tabs>
        <w:ind w:left="5760" w:hanging="360"/>
      </w:pPr>
      <w:rPr>
        <w:rFonts w:cs="Times New Roman"/>
      </w:rPr>
    </w:lvl>
    <w:lvl w:ilvl="4" w:tplc="04150019" w:tentative="1">
      <w:start w:val="1"/>
      <w:numFmt w:val="lowerLetter"/>
      <w:lvlText w:val="%5."/>
      <w:lvlJc w:val="left"/>
      <w:pPr>
        <w:tabs>
          <w:tab w:val="num" w:pos="6480"/>
        </w:tabs>
        <w:ind w:left="6480" w:hanging="360"/>
      </w:pPr>
      <w:rPr>
        <w:rFonts w:cs="Times New Roman"/>
      </w:rPr>
    </w:lvl>
    <w:lvl w:ilvl="5" w:tplc="0415001B" w:tentative="1">
      <w:start w:val="1"/>
      <w:numFmt w:val="lowerRoman"/>
      <w:lvlText w:val="%6."/>
      <w:lvlJc w:val="right"/>
      <w:pPr>
        <w:tabs>
          <w:tab w:val="num" w:pos="7200"/>
        </w:tabs>
        <w:ind w:left="7200" w:hanging="180"/>
      </w:pPr>
      <w:rPr>
        <w:rFonts w:cs="Times New Roman"/>
      </w:rPr>
    </w:lvl>
    <w:lvl w:ilvl="6" w:tplc="0415000F" w:tentative="1">
      <w:start w:val="1"/>
      <w:numFmt w:val="decimal"/>
      <w:lvlText w:val="%7."/>
      <w:lvlJc w:val="left"/>
      <w:pPr>
        <w:tabs>
          <w:tab w:val="num" w:pos="7920"/>
        </w:tabs>
        <w:ind w:left="7920" w:hanging="360"/>
      </w:pPr>
      <w:rPr>
        <w:rFonts w:cs="Times New Roman"/>
      </w:rPr>
    </w:lvl>
    <w:lvl w:ilvl="7" w:tplc="04150019" w:tentative="1">
      <w:start w:val="1"/>
      <w:numFmt w:val="lowerLetter"/>
      <w:lvlText w:val="%8."/>
      <w:lvlJc w:val="left"/>
      <w:pPr>
        <w:tabs>
          <w:tab w:val="num" w:pos="8640"/>
        </w:tabs>
        <w:ind w:left="8640" w:hanging="360"/>
      </w:pPr>
      <w:rPr>
        <w:rFonts w:cs="Times New Roman"/>
      </w:rPr>
    </w:lvl>
    <w:lvl w:ilvl="8" w:tplc="0415001B" w:tentative="1">
      <w:start w:val="1"/>
      <w:numFmt w:val="lowerRoman"/>
      <w:lvlText w:val="%9."/>
      <w:lvlJc w:val="right"/>
      <w:pPr>
        <w:tabs>
          <w:tab w:val="num" w:pos="9360"/>
        </w:tabs>
        <w:ind w:left="9360" w:hanging="180"/>
      </w:pPr>
      <w:rPr>
        <w:rFonts w:cs="Times New Roman"/>
      </w:rPr>
    </w:lvl>
  </w:abstractNum>
  <w:abstractNum w:abstractNumId="17" w15:restartNumberingAfterBreak="0">
    <w:nsid w:val="3BBC5C42"/>
    <w:multiLevelType w:val="hybridMultilevel"/>
    <w:tmpl w:val="710C590A"/>
    <w:lvl w:ilvl="0" w:tplc="4E06A614">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D577E3A"/>
    <w:multiLevelType w:val="multilevel"/>
    <w:tmpl w:val="F93C2C4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imes New Roman" w:eastAsia="Times New Roman" w:hAnsi="Times New Roman" w:cs="Times New Roman"/>
      </w:rPr>
    </w:lvl>
    <w:lvl w:ilvl="2">
      <w:start w:val="1"/>
      <w:numFmt w:val="lowerLetter"/>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9" w15:restartNumberingAfterBreak="0">
    <w:nsid w:val="3F502FFE"/>
    <w:multiLevelType w:val="multilevel"/>
    <w:tmpl w:val="EC48417A"/>
    <w:lvl w:ilvl="0">
      <w:start w:val="1"/>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Lato" w:eastAsia="Calibri" w:hAnsi="Lato"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hint="default"/>
        <w:b w:val="0"/>
        <w:strike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B03EED"/>
    <w:multiLevelType w:val="hybridMultilevel"/>
    <w:tmpl w:val="8A52DD24"/>
    <w:lvl w:ilvl="0" w:tplc="AA82E6EA">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49B739DB"/>
    <w:multiLevelType w:val="hybridMultilevel"/>
    <w:tmpl w:val="FC5CE416"/>
    <w:lvl w:ilvl="0" w:tplc="AE2A0D90">
      <w:start w:val="1"/>
      <w:numFmt w:val="decimal"/>
      <w:lvlText w:val="%1."/>
      <w:lvlJc w:val="left"/>
      <w:pPr>
        <w:tabs>
          <w:tab w:val="num" w:pos="360"/>
        </w:tabs>
        <w:ind w:left="360" w:hanging="360"/>
      </w:pPr>
      <w:rPr>
        <w:rFonts w:ascii="Calibri" w:eastAsia="Times New Roman" w:hAnsi="Calibri" w:cs="Calibri" w:hint="default"/>
        <w:b w:val="0"/>
        <w:bCs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CB86D36"/>
    <w:multiLevelType w:val="hybridMultilevel"/>
    <w:tmpl w:val="8D80DED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758AA850">
      <w:start w:val="1"/>
      <w:numFmt w:val="decimal"/>
      <w:lvlText w:val="%3)"/>
      <w:lvlJc w:val="left"/>
      <w:pPr>
        <w:ind w:left="2340" w:hanging="360"/>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E6247E0"/>
    <w:multiLevelType w:val="hybridMultilevel"/>
    <w:tmpl w:val="6576F5F8"/>
    <w:lvl w:ilvl="0" w:tplc="04150017">
      <w:start w:val="1"/>
      <w:numFmt w:val="lowerLetter"/>
      <w:lvlText w:val="%1)"/>
      <w:lvlJc w:val="left"/>
      <w:pPr>
        <w:ind w:left="987" w:hanging="42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525D10A3"/>
    <w:multiLevelType w:val="hybridMultilevel"/>
    <w:tmpl w:val="47085B0E"/>
    <w:lvl w:ilvl="0" w:tplc="04150017">
      <w:start w:val="1"/>
      <w:numFmt w:val="lowerLetter"/>
      <w:lvlText w:val="%1)"/>
      <w:lvlJc w:val="left"/>
      <w:pPr>
        <w:ind w:left="1128" w:hanging="42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535C42E7"/>
    <w:multiLevelType w:val="hybridMultilevel"/>
    <w:tmpl w:val="B8A87E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DE06D1"/>
    <w:multiLevelType w:val="hybridMultilevel"/>
    <w:tmpl w:val="9B989D56"/>
    <w:lvl w:ilvl="0" w:tplc="04150011">
      <w:start w:val="1"/>
      <w:numFmt w:val="decimal"/>
      <w:lvlText w:val="%1)"/>
      <w:lvlJc w:val="left"/>
      <w:pPr>
        <w:ind w:left="502"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59FF6250"/>
    <w:multiLevelType w:val="hybridMultilevel"/>
    <w:tmpl w:val="02749DA6"/>
    <w:lvl w:ilvl="0" w:tplc="0415000F">
      <w:start w:val="1"/>
      <w:numFmt w:val="decimal"/>
      <w:lvlText w:val="%1."/>
      <w:lvlJc w:val="left"/>
      <w:pPr>
        <w:ind w:left="502"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5A565DBB"/>
    <w:multiLevelType w:val="hybridMultilevel"/>
    <w:tmpl w:val="25C8AF16"/>
    <w:lvl w:ilvl="0" w:tplc="04150009">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F591C7D"/>
    <w:multiLevelType w:val="hybridMultilevel"/>
    <w:tmpl w:val="2D2417E2"/>
    <w:lvl w:ilvl="0" w:tplc="97F8AD8C">
      <w:start w:val="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262D24"/>
    <w:multiLevelType w:val="hybridMultilevel"/>
    <w:tmpl w:val="ECC602FE"/>
    <w:lvl w:ilvl="0" w:tplc="04150009">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65E0170D"/>
    <w:multiLevelType w:val="hybridMultilevel"/>
    <w:tmpl w:val="62C218A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693862EE"/>
    <w:multiLevelType w:val="hybridMultilevel"/>
    <w:tmpl w:val="D6A0606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5A683F"/>
    <w:multiLevelType w:val="hybridMultilevel"/>
    <w:tmpl w:val="1152E832"/>
    <w:lvl w:ilvl="0" w:tplc="FC7A99B0">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74261BDA"/>
    <w:multiLevelType w:val="hybridMultilevel"/>
    <w:tmpl w:val="3402B8E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5" w15:restartNumberingAfterBreak="0">
    <w:nsid w:val="7B0074DD"/>
    <w:multiLevelType w:val="multilevel"/>
    <w:tmpl w:val="1062DE14"/>
    <w:lvl w:ilvl="0">
      <w:start w:val="1"/>
      <w:numFmt w:val="decimal"/>
      <w:lvlText w:val="%1."/>
      <w:lvlJc w:val="left"/>
      <w:pPr>
        <w:tabs>
          <w:tab w:val="num" w:pos="397"/>
        </w:tabs>
        <w:ind w:left="397" w:hanging="397"/>
      </w:pPr>
      <w:rPr>
        <w:rFonts w:hint="default"/>
        <w:b/>
      </w:rPr>
    </w:lvl>
    <w:lvl w:ilvl="1">
      <w:start w:val="1"/>
      <w:numFmt w:val="decimal"/>
      <w:lvlText w:val="%2)"/>
      <w:lvlJc w:val="left"/>
      <w:pPr>
        <w:tabs>
          <w:tab w:val="num" w:pos="397"/>
        </w:tabs>
        <w:ind w:left="397" w:hanging="397"/>
      </w:pPr>
      <w:rPr>
        <w:rFonts w:hint="default"/>
        <w:b w:val="0"/>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7B5B2838"/>
    <w:multiLevelType w:val="hybridMultilevel"/>
    <w:tmpl w:val="3B18890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F301BED"/>
    <w:multiLevelType w:val="hybridMultilevel"/>
    <w:tmpl w:val="1C4A9EC2"/>
    <w:lvl w:ilvl="0" w:tplc="04150009">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8"/>
  </w:num>
  <w:num w:numId="2">
    <w:abstractNumId w:val="6"/>
  </w:num>
  <w:num w:numId="3">
    <w:abstractNumId w:val="11"/>
  </w:num>
  <w:num w:numId="4">
    <w:abstractNumId w:val="33"/>
  </w:num>
  <w:num w:numId="5">
    <w:abstractNumId w:val="20"/>
  </w:num>
  <w:num w:numId="6">
    <w:abstractNumId w:val="19"/>
  </w:num>
  <w:num w:numId="7">
    <w:abstractNumId w:val="9"/>
  </w:num>
  <w:num w:numId="8">
    <w:abstractNumId w:val="34"/>
  </w:num>
  <w:num w:numId="9">
    <w:abstractNumId w:val="27"/>
  </w:num>
  <w:num w:numId="10">
    <w:abstractNumId w:val="29"/>
  </w:num>
  <w:num w:numId="11">
    <w:abstractNumId w:val="36"/>
  </w:num>
  <w:num w:numId="12">
    <w:abstractNumId w:val="31"/>
  </w:num>
  <w:num w:numId="13">
    <w:abstractNumId w:val="14"/>
  </w:num>
  <w:num w:numId="14">
    <w:abstractNumId w:val="12"/>
  </w:num>
  <w:num w:numId="15">
    <w:abstractNumId w:val="25"/>
  </w:num>
  <w:num w:numId="16">
    <w:abstractNumId w:val="21"/>
  </w:num>
  <w:num w:numId="17">
    <w:abstractNumId w:val="10"/>
  </w:num>
  <w:num w:numId="18">
    <w:abstractNumId w:val="26"/>
  </w:num>
  <w:num w:numId="19">
    <w:abstractNumId w:val="17"/>
  </w:num>
  <w:num w:numId="20">
    <w:abstractNumId w:val="3"/>
  </w:num>
  <w:num w:numId="21">
    <w:abstractNumId w:val="18"/>
  </w:num>
  <w:num w:numId="22">
    <w:abstractNumId w:val="16"/>
  </w:num>
  <w:num w:numId="23">
    <w:abstractNumId w:val="2"/>
  </w:num>
  <w:num w:numId="24">
    <w:abstractNumId w:val="23"/>
  </w:num>
  <w:num w:numId="25">
    <w:abstractNumId w:val="24"/>
  </w:num>
  <w:num w:numId="26">
    <w:abstractNumId w:val="35"/>
  </w:num>
  <w:num w:numId="27">
    <w:abstractNumId w:val="13"/>
  </w:num>
  <w:num w:numId="28">
    <w:abstractNumId w:val="37"/>
  </w:num>
  <w:num w:numId="29">
    <w:abstractNumId w:val="28"/>
  </w:num>
  <w:num w:numId="30">
    <w:abstractNumId w:val="30"/>
  </w:num>
  <w:num w:numId="31">
    <w:abstractNumId w:val="4"/>
  </w:num>
  <w:num w:numId="32">
    <w:abstractNumId w:val="7"/>
  </w:num>
  <w:num w:numId="33">
    <w:abstractNumId w:val="3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16"/>
    <w:rsid w:val="000025A9"/>
    <w:rsid w:val="0001736D"/>
    <w:rsid w:val="00174DF1"/>
    <w:rsid w:val="001975C2"/>
    <w:rsid w:val="001A6CEC"/>
    <w:rsid w:val="001D6AFD"/>
    <w:rsid w:val="00250E06"/>
    <w:rsid w:val="00264527"/>
    <w:rsid w:val="002D0714"/>
    <w:rsid w:val="00331CC9"/>
    <w:rsid w:val="00334330"/>
    <w:rsid w:val="00421235"/>
    <w:rsid w:val="00692D7C"/>
    <w:rsid w:val="00705C6A"/>
    <w:rsid w:val="00712A2B"/>
    <w:rsid w:val="007A4687"/>
    <w:rsid w:val="007C2ED0"/>
    <w:rsid w:val="007D52FA"/>
    <w:rsid w:val="007E22EB"/>
    <w:rsid w:val="00876DCE"/>
    <w:rsid w:val="00893A25"/>
    <w:rsid w:val="008A6CB2"/>
    <w:rsid w:val="008D401D"/>
    <w:rsid w:val="00922A51"/>
    <w:rsid w:val="00940B77"/>
    <w:rsid w:val="009A07F4"/>
    <w:rsid w:val="009C44BE"/>
    <w:rsid w:val="00A00DA7"/>
    <w:rsid w:val="00A0184A"/>
    <w:rsid w:val="00A553BC"/>
    <w:rsid w:val="00A668A1"/>
    <w:rsid w:val="00A72487"/>
    <w:rsid w:val="00A95DC6"/>
    <w:rsid w:val="00B5443E"/>
    <w:rsid w:val="00B57F69"/>
    <w:rsid w:val="00B7582D"/>
    <w:rsid w:val="00B868B2"/>
    <w:rsid w:val="00B94825"/>
    <w:rsid w:val="00C11964"/>
    <w:rsid w:val="00C37AB2"/>
    <w:rsid w:val="00C578CB"/>
    <w:rsid w:val="00CA7A26"/>
    <w:rsid w:val="00CB4BC2"/>
    <w:rsid w:val="00CC3C3D"/>
    <w:rsid w:val="00CE27E2"/>
    <w:rsid w:val="00D149FB"/>
    <w:rsid w:val="00D33D2B"/>
    <w:rsid w:val="00D93510"/>
    <w:rsid w:val="00E05D5B"/>
    <w:rsid w:val="00E51D5C"/>
    <w:rsid w:val="00E55843"/>
    <w:rsid w:val="00E6430B"/>
    <w:rsid w:val="00EB0D92"/>
    <w:rsid w:val="00F258CE"/>
    <w:rsid w:val="00F95016"/>
    <w:rsid w:val="00FC6308"/>
    <w:rsid w:val="00FD416D"/>
    <w:rsid w:val="00FE2D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B7A443"/>
  <w15:chartTrackingRefBased/>
  <w15:docId w15:val="{D2C8D51E-451A-43C1-9B3D-98A62F85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95016"/>
    <w:pPr>
      <w:spacing w:line="312" w:lineRule="auto"/>
    </w:pPr>
    <w:rPr>
      <w:rFonts w:ascii="Calibri Light" w:eastAsia="Ubuntu Light" w:hAnsi="Calibri Light" w:cs="Calibri"/>
      <w:kern w:val="0"/>
    </w:rPr>
  </w:style>
  <w:style w:type="paragraph" w:styleId="Nagwek1">
    <w:name w:val="heading 1"/>
    <w:basedOn w:val="Normalny"/>
    <w:next w:val="Normalny"/>
    <w:link w:val="Nagwek1Znak"/>
    <w:uiPriority w:val="9"/>
    <w:qFormat/>
    <w:rsid w:val="00F950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950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F9501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9501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9501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9501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9501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9501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9501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501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9501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F9501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9501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9501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950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950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950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95016"/>
    <w:rPr>
      <w:rFonts w:eastAsiaTheme="majorEastAsia" w:cstheme="majorBidi"/>
      <w:color w:val="272727" w:themeColor="text1" w:themeTint="D8"/>
    </w:rPr>
  </w:style>
  <w:style w:type="paragraph" w:styleId="Tytu">
    <w:name w:val="Title"/>
    <w:basedOn w:val="Normalny"/>
    <w:next w:val="Normalny"/>
    <w:link w:val="TytuZnak"/>
    <w:uiPriority w:val="10"/>
    <w:qFormat/>
    <w:rsid w:val="00F950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950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9501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950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95016"/>
    <w:pPr>
      <w:spacing w:before="160"/>
      <w:jc w:val="center"/>
    </w:pPr>
    <w:rPr>
      <w:i/>
      <w:iCs/>
      <w:color w:val="404040" w:themeColor="text1" w:themeTint="BF"/>
    </w:rPr>
  </w:style>
  <w:style w:type="character" w:customStyle="1" w:styleId="CytatZnak">
    <w:name w:val="Cytat Znak"/>
    <w:basedOn w:val="Domylnaczcionkaakapitu"/>
    <w:link w:val="Cytat"/>
    <w:uiPriority w:val="29"/>
    <w:rsid w:val="00F95016"/>
    <w:rPr>
      <w:i/>
      <w:iCs/>
      <w:color w:val="404040" w:themeColor="text1" w:themeTint="BF"/>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34"/>
    <w:qFormat/>
    <w:rsid w:val="00F95016"/>
    <w:pPr>
      <w:ind w:left="720"/>
      <w:contextualSpacing/>
    </w:pPr>
  </w:style>
  <w:style w:type="character" w:styleId="Wyrnienieintensywne">
    <w:name w:val="Intense Emphasis"/>
    <w:basedOn w:val="Domylnaczcionkaakapitu"/>
    <w:uiPriority w:val="21"/>
    <w:qFormat/>
    <w:rsid w:val="00F95016"/>
    <w:rPr>
      <w:i/>
      <w:iCs/>
      <w:color w:val="2F5496" w:themeColor="accent1" w:themeShade="BF"/>
    </w:rPr>
  </w:style>
  <w:style w:type="paragraph" w:styleId="Cytatintensywny">
    <w:name w:val="Intense Quote"/>
    <w:basedOn w:val="Normalny"/>
    <w:next w:val="Normalny"/>
    <w:link w:val="CytatintensywnyZnak"/>
    <w:uiPriority w:val="30"/>
    <w:qFormat/>
    <w:rsid w:val="00F950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95016"/>
    <w:rPr>
      <w:i/>
      <w:iCs/>
      <w:color w:val="2F5496" w:themeColor="accent1" w:themeShade="BF"/>
    </w:rPr>
  </w:style>
  <w:style w:type="character" w:styleId="Odwoanieintensywne">
    <w:name w:val="Intense Reference"/>
    <w:basedOn w:val="Domylnaczcionkaakapitu"/>
    <w:uiPriority w:val="32"/>
    <w:qFormat/>
    <w:rsid w:val="00F95016"/>
    <w:rPr>
      <w:b/>
      <w:bCs/>
      <w:smallCaps/>
      <w:color w:val="2F5496" w:themeColor="accent1" w:themeShade="BF"/>
      <w:spacing w:val="5"/>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34"/>
    <w:qFormat/>
    <w:rsid w:val="00F95016"/>
  </w:style>
  <w:style w:type="character" w:styleId="Odwoaniedokomentarza">
    <w:name w:val="annotation reference"/>
    <w:basedOn w:val="Domylnaczcionkaakapitu"/>
    <w:uiPriority w:val="99"/>
    <w:semiHidden/>
    <w:unhideWhenUsed/>
    <w:rsid w:val="00B57F69"/>
    <w:rPr>
      <w:sz w:val="16"/>
      <w:szCs w:val="16"/>
    </w:rPr>
  </w:style>
  <w:style w:type="paragraph" w:styleId="Tekstkomentarza">
    <w:name w:val="annotation text"/>
    <w:basedOn w:val="Normalny"/>
    <w:link w:val="TekstkomentarzaZnak"/>
    <w:semiHidden/>
    <w:unhideWhenUsed/>
    <w:rsid w:val="00B57F69"/>
    <w:pPr>
      <w:spacing w:line="240" w:lineRule="auto"/>
    </w:pPr>
    <w:rPr>
      <w:sz w:val="20"/>
      <w:szCs w:val="20"/>
    </w:rPr>
  </w:style>
  <w:style w:type="character" w:customStyle="1" w:styleId="TekstkomentarzaZnak">
    <w:name w:val="Tekst komentarza Znak"/>
    <w:basedOn w:val="Domylnaczcionkaakapitu"/>
    <w:link w:val="Tekstkomentarza"/>
    <w:semiHidden/>
    <w:rsid w:val="00B57F69"/>
    <w:rPr>
      <w:rFonts w:ascii="Calibri Light" w:eastAsia="Ubuntu Light" w:hAnsi="Calibri Light" w:cs="Calibri"/>
      <w:kern w:val="0"/>
      <w:sz w:val="20"/>
      <w:szCs w:val="20"/>
    </w:rPr>
  </w:style>
  <w:style w:type="paragraph" w:styleId="Tematkomentarza">
    <w:name w:val="annotation subject"/>
    <w:basedOn w:val="Tekstkomentarza"/>
    <w:next w:val="Tekstkomentarza"/>
    <w:link w:val="TematkomentarzaZnak"/>
    <w:uiPriority w:val="99"/>
    <w:semiHidden/>
    <w:unhideWhenUsed/>
    <w:rsid w:val="00B57F69"/>
    <w:rPr>
      <w:b/>
      <w:bCs/>
    </w:rPr>
  </w:style>
  <w:style w:type="character" w:customStyle="1" w:styleId="TematkomentarzaZnak">
    <w:name w:val="Temat komentarza Znak"/>
    <w:basedOn w:val="TekstkomentarzaZnak"/>
    <w:link w:val="Tematkomentarza"/>
    <w:uiPriority w:val="99"/>
    <w:semiHidden/>
    <w:rsid w:val="00B57F69"/>
    <w:rPr>
      <w:rFonts w:ascii="Calibri Light" w:eastAsia="Ubuntu Light" w:hAnsi="Calibri Light" w:cs="Calibri"/>
      <w:b/>
      <w:bCs/>
      <w:kern w:val="0"/>
      <w:sz w:val="20"/>
      <w:szCs w:val="20"/>
    </w:rPr>
  </w:style>
  <w:style w:type="paragraph" w:styleId="Tekstdymka">
    <w:name w:val="Balloon Text"/>
    <w:basedOn w:val="Normalny"/>
    <w:link w:val="TekstdymkaZnak"/>
    <w:uiPriority w:val="99"/>
    <w:semiHidden/>
    <w:unhideWhenUsed/>
    <w:rsid w:val="00893A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3A25"/>
    <w:rPr>
      <w:rFonts w:ascii="Segoe UI" w:eastAsia="Ubuntu Light" w:hAnsi="Segoe UI" w:cs="Segoe UI"/>
      <w:kern w:val="0"/>
      <w:sz w:val="18"/>
      <w:szCs w:val="18"/>
    </w:rPr>
  </w:style>
  <w:style w:type="paragraph" w:styleId="Poprawka">
    <w:name w:val="Revision"/>
    <w:hidden/>
    <w:uiPriority w:val="99"/>
    <w:semiHidden/>
    <w:rsid w:val="00893A25"/>
    <w:pPr>
      <w:spacing w:after="0" w:line="240" w:lineRule="auto"/>
    </w:pPr>
    <w:rPr>
      <w:rFonts w:ascii="Calibri Light" w:eastAsia="Ubuntu Light" w:hAnsi="Calibri Light" w:cs="Calibri"/>
      <w:kern w:val="0"/>
    </w:rPr>
  </w:style>
  <w:style w:type="table" w:styleId="Tabela-Siatka">
    <w:name w:val="Table Grid"/>
    <w:basedOn w:val="Standardowy"/>
    <w:uiPriority w:val="39"/>
    <w:rsid w:val="0071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2A2B"/>
    <w:pPr>
      <w:autoSpaceDE w:val="0"/>
      <w:autoSpaceDN w:val="0"/>
      <w:adjustRightInd w:val="0"/>
      <w:spacing w:after="0" w:line="240" w:lineRule="auto"/>
    </w:pPr>
    <w:rPr>
      <w:rFonts w:ascii="Garamond" w:hAnsi="Garamond" w:cs="Garamond"/>
      <w:color w:val="000000"/>
      <w:kern w:val="0"/>
      <w:sz w:val="24"/>
      <w:szCs w:val="24"/>
      <w14:ligatures w14:val="none"/>
    </w:rPr>
  </w:style>
  <w:style w:type="paragraph" w:customStyle="1" w:styleId="ZnakZnak9ZnakZnakZnakZnakZnakZnak1">
    <w:name w:val="Znak Znak9 Znak Znak Znak Znak Znak Znak1"/>
    <w:basedOn w:val="Normalny"/>
    <w:rsid w:val="00F258CE"/>
    <w:pPr>
      <w:spacing w:after="0" w:line="240" w:lineRule="auto"/>
    </w:pPr>
    <w:rPr>
      <w:rFonts w:ascii="Times New Roman" w:eastAsia="Times New Roman" w:hAnsi="Times New Roman" w:cs="Times New Roman"/>
      <w:sz w:val="24"/>
      <w:szCs w:val="24"/>
      <w:lang w:eastAsia="pl-PL"/>
      <w14:ligatures w14:val="none"/>
    </w:rPr>
  </w:style>
  <w:style w:type="paragraph" w:styleId="NormalnyWeb">
    <w:name w:val="Normal (Web)"/>
    <w:basedOn w:val="Normalny"/>
    <w:uiPriority w:val="99"/>
    <w:rsid w:val="00F258CE"/>
    <w:pPr>
      <w:spacing w:before="100" w:beforeAutospacing="1" w:after="100" w:afterAutospacing="1" w:line="240" w:lineRule="auto"/>
    </w:pPr>
    <w:rPr>
      <w:rFonts w:ascii="Times New Roman" w:eastAsia="Times New Roman" w:hAnsi="Times New Roman" w:cs="Times New Roman"/>
      <w:sz w:val="24"/>
      <w:szCs w:val="24"/>
      <w:lang w:eastAsia="pl-PL"/>
      <w14:ligatures w14:val="none"/>
    </w:rPr>
  </w:style>
  <w:style w:type="paragraph" w:customStyle="1" w:styleId="ZnakZnak9ZnakZnakZnakZnakZnakZnak10">
    <w:name w:val="Znak Znak9 Znak Znak Znak Znak Znak Znak1"/>
    <w:basedOn w:val="Normalny"/>
    <w:rsid w:val="002D0714"/>
    <w:pPr>
      <w:spacing w:after="0" w:line="240" w:lineRule="auto"/>
    </w:pPr>
    <w:rPr>
      <w:rFonts w:ascii="Times New Roman" w:eastAsia="Times New Roman" w:hAnsi="Times New Roman" w:cs="Times New Roman"/>
      <w:sz w:val="24"/>
      <w:szCs w:val="24"/>
      <w:lang w:eastAsia="pl-PL"/>
      <w14:ligatures w14:val="none"/>
    </w:rPr>
  </w:style>
  <w:style w:type="paragraph" w:styleId="Nagwek">
    <w:name w:val="header"/>
    <w:basedOn w:val="Normalny"/>
    <w:link w:val="NagwekZnak"/>
    <w:uiPriority w:val="99"/>
    <w:unhideWhenUsed/>
    <w:rsid w:val="00692D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2D7C"/>
    <w:rPr>
      <w:rFonts w:ascii="Calibri Light" w:eastAsia="Ubuntu Light" w:hAnsi="Calibri Light" w:cs="Calibri"/>
      <w:kern w:val="0"/>
    </w:rPr>
  </w:style>
  <w:style w:type="paragraph" w:styleId="Stopka">
    <w:name w:val="footer"/>
    <w:basedOn w:val="Normalny"/>
    <w:link w:val="StopkaZnak"/>
    <w:uiPriority w:val="99"/>
    <w:unhideWhenUsed/>
    <w:rsid w:val="00692D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2D7C"/>
    <w:rPr>
      <w:rFonts w:ascii="Calibri Light" w:eastAsia="Ubuntu Light" w:hAnsi="Calibri Light"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185031">
      <w:bodyDiv w:val="1"/>
      <w:marLeft w:val="0"/>
      <w:marRight w:val="0"/>
      <w:marTop w:val="0"/>
      <w:marBottom w:val="0"/>
      <w:divBdr>
        <w:top w:val="none" w:sz="0" w:space="0" w:color="auto"/>
        <w:left w:val="none" w:sz="0" w:space="0" w:color="auto"/>
        <w:bottom w:val="none" w:sz="0" w:space="0" w:color="auto"/>
        <w:right w:val="none" w:sz="0" w:space="0" w:color="auto"/>
      </w:divBdr>
    </w:div>
    <w:div w:id="200188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2ef18a-7ad4-4aa3-8be4-6c3474fc0cf0" xsi:nil="true"/>
    <lcf76f155ced4ddcb4097134ff3c332f xmlns="e0ae9f3e-ba6e-4584-ba3e-f39d9417dd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77E9B04AE21D444AFA0CB18B4085127" ma:contentTypeVersion="12" ma:contentTypeDescription="Utwórz nowy dokument." ma:contentTypeScope="" ma:versionID="6f026045587268401ae8007d03d7ebd7">
  <xsd:schema xmlns:xsd="http://www.w3.org/2001/XMLSchema" xmlns:xs="http://www.w3.org/2001/XMLSchema" xmlns:p="http://schemas.microsoft.com/office/2006/metadata/properties" xmlns:ns2="e0ae9f3e-ba6e-4584-ba3e-f39d9417dd6e" xmlns:ns3="5a2ef18a-7ad4-4aa3-8be4-6c3474fc0cf0" targetNamespace="http://schemas.microsoft.com/office/2006/metadata/properties" ma:root="true" ma:fieldsID="f778f3d7e75503f0250e9f4d829d11e7" ns2:_="" ns3:_="">
    <xsd:import namespace="e0ae9f3e-ba6e-4584-ba3e-f39d9417dd6e"/>
    <xsd:import namespace="5a2ef18a-7ad4-4aa3-8be4-6c3474fc0c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e9f3e-ba6e-4584-ba3e-f39d9417d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472524cd-8e41-493d-b2be-790516b1da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2ef18a-7ad4-4aa3-8be4-6c3474fc0c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5e47890-8085-4745-92bd-ce6d0e51c46e}" ma:internalName="TaxCatchAll" ma:showField="CatchAllData" ma:web="5a2ef18a-7ad4-4aa3-8be4-6c3474fc0c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F6FFC-DBA7-458E-BF4B-87927B540D90}">
  <ds:schemaRefs>
    <ds:schemaRef ds:uri="http://schemas.microsoft.com/office/2006/documentManagement/types"/>
    <ds:schemaRef ds:uri="http://schemas.openxmlformats.org/package/2006/metadata/core-properties"/>
    <ds:schemaRef ds:uri="http://www.w3.org/XML/1998/namespace"/>
    <ds:schemaRef ds:uri="e0ae9f3e-ba6e-4584-ba3e-f39d9417dd6e"/>
    <ds:schemaRef ds:uri="http://purl.org/dc/elements/1.1/"/>
    <ds:schemaRef ds:uri="http://purl.org/dc/terms/"/>
    <ds:schemaRef ds:uri="http://schemas.microsoft.com/office/2006/metadata/properties"/>
    <ds:schemaRef ds:uri="http://schemas.microsoft.com/office/infopath/2007/PartnerControls"/>
    <ds:schemaRef ds:uri="5a2ef18a-7ad4-4aa3-8be4-6c3474fc0cf0"/>
    <ds:schemaRef ds:uri="http://purl.org/dc/dcmitype/"/>
  </ds:schemaRefs>
</ds:datastoreItem>
</file>

<file path=customXml/itemProps2.xml><?xml version="1.0" encoding="utf-8"?>
<ds:datastoreItem xmlns:ds="http://schemas.openxmlformats.org/officeDocument/2006/customXml" ds:itemID="{CAF48DF8-6873-488A-8B98-D6093A86B76F}">
  <ds:schemaRefs>
    <ds:schemaRef ds:uri="http://schemas.microsoft.com/sharepoint/v3/contenttype/forms"/>
  </ds:schemaRefs>
</ds:datastoreItem>
</file>

<file path=customXml/itemProps3.xml><?xml version="1.0" encoding="utf-8"?>
<ds:datastoreItem xmlns:ds="http://schemas.openxmlformats.org/officeDocument/2006/customXml" ds:itemID="{DBB97CC8-96E7-40FD-913B-5F491DF44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e9f3e-ba6e-4584-ba3e-f39d9417dd6e"/>
    <ds:schemaRef ds:uri="5a2ef18a-7ad4-4aa3-8be4-6c3474fc0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11</Pages>
  <Words>6222</Words>
  <Characters>37336</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Baziak</dc:creator>
  <cp:keywords/>
  <dc:description/>
  <cp:lastModifiedBy>Iwona Kołodziejczyk</cp:lastModifiedBy>
  <cp:revision>21</cp:revision>
  <dcterms:created xsi:type="dcterms:W3CDTF">2026-03-27T13:10:00Z</dcterms:created>
  <dcterms:modified xsi:type="dcterms:W3CDTF">2026-04-09T09:23:00Z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0x010100A77E9B04AE21D444AFA0CB18B4085127</vt:lpwstr>
  </property>
  <property fmtid="{D5CDD505-2E9C-101B-9397-08002B2CF9AE}" pid="3" name="MediaServiceImageTags">
    <vt:lpwstr/>
  </property>
</Properties>
</file>